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565F" w:rsidRDefault="00191068">
      <w:pPr>
        <w:jc w:val="center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新北市</w:t>
      </w:r>
      <w:r w:rsidR="00815813">
        <w:rPr>
          <w:rFonts w:ascii="標楷體" w:eastAsia="標楷體" w:hAnsi="標楷體" w:cs="標楷體" w:hint="eastAsia"/>
          <w:b/>
          <w:sz w:val="28"/>
          <w:szCs w:val="28"/>
        </w:rPr>
        <w:t>五峰</w:t>
      </w:r>
      <w:r>
        <w:rPr>
          <w:rFonts w:ascii="標楷體" w:eastAsia="標楷體" w:hAnsi="標楷體" w:cs="標楷體"/>
          <w:b/>
          <w:sz w:val="28"/>
          <w:szCs w:val="28"/>
        </w:rPr>
        <w:t>國民中學112學年度七年級第一學期 部定課程計畫  設計者：</w:t>
      </w:r>
      <w:r w:rsidR="00815813">
        <w:rPr>
          <w:rFonts w:ascii="標楷體" w:eastAsia="標楷體" w:hAnsi="標楷體" w:cs="標楷體" w:hint="eastAsia"/>
          <w:b/>
          <w:sz w:val="28"/>
          <w:szCs w:val="28"/>
        </w:rPr>
        <w:t>社會</w:t>
      </w:r>
      <w:r w:rsidR="00FE0B7E">
        <w:rPr>
          <w:rFonts w:ascii="標楷體" w:eastAsia="標楷體" w:hAnsi="標楷體" w:cs="標楷體" w:hint="eastAsia"/>
          <w:b/>
          <w:sz w:val="28"/>
          <w:szCs w:val="28"/>
        </w:rPr>
        <w:t>科</w:t>
      </w:r>
      <w:r w:rsidR="00815813">
        <w:rPr>
          <w:rFonts w:ascii="標楷體" w:eastAsia="標楷體" w:hAnsi="標楷體" w:cs="標楷體" w:hint="eastAsia"/>
          <w:b/>
          <w:sz w:val="28"/>
          <w:szCs w:val="28"/>
        </w:rPr>
        <w:t>團隊</w:t>
      </w:r>
    </w:p>
    <w:p w:rsidR="00E0565F" w:rsidRDefault="00E0565F">
      <w:pPr>
        <w:ind w:firstLine="0"/>
        <w:jc w:val="left"/>
        <w:rPr>
          <w:rFonts w:ascii="標楷體" w:eastAsia="標楷體" w:hAnsi="標楷體" w:cs="標楷體"/>
          <w:b/>
          <w:sz w:val="24"/>
          <w:szCs w:val="24"/>
        </w:rPr>
      </w:pPr>
    </w:p>
    <w:p w:rsidR="00E0565F" w:rsidRDefault="00191068">
      <w:pPr>
        <w:tabs>
          <w:tab w:val="left" w:pos="4320"/>
        </w:tabs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E0565F" w:rsidRDefault="00191068">
      <w:pPr>
        <w:ind w:firstLine="0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 xml:space="preserve">    1. □國語文   2. □英語文   3. □健康與體育   4. □數學   5. ■社會   6. □藝術  7. □自然科學 8. □科技  9. □綜合活動 </w:t>
      </w:r>
    </w:p>
    <w:p w:rsidR="00E0565F" w:rsidRDefault="00191068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二、學習節數：</w:t>
      </w:r>
    </w:p>
    <w:p w:rsidR="00E0565F" w:rsidRDefault="00191068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標楷體" w:eastAsia="標楷體" w:hAnsi="標楷體" w:cs="標楷體"/>
          <w:sz w:val="24"/>
          <w:szCs w:val="24"/>
          <w:u w:val="single"/>
        </w:rPr>
      </w:pPr>
      <w:r>
        <w:rPr>
          <w:rFonts w:ascii="標楷體" w:eastAsia="標楷體" w:hAnsi="標楷體" w:cs="標楷體"/>
          <w:sz w:val="24"/>
          <w:szCs w:val="24"/>
        </w:rPr>
        <w:t>每週(1)節，實施(21)週，共(21)節</w:t>
      </w:r>
    </w:p>
    <w:p w:rsidR="00E0565F" w:rsidRDefault="00191068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ind w:firstLine="0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三、課程內涵：</w:t>
      </w:r>
    </w:p>
    <w:tbl>
      <w:tblPr>
        <w:tblStyle w:val="af2"/>
        <w:tblW w:w="14541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387"/>
        <w:gridCol w:w="11154"/>
      </w:tblGrid>
      <w:tr w:rsidR="00E0565F">
        <w:trPr>
          <w:trHeight w:val="844"/>
          <w:jc w:val="center"/>
        </w:trPr>
        <w:tc>
          <w:tcPr>
            <w:tcW w:w="3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0565F" w:rsidRDefault="00191068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總綱核心素養</w:t>
            </w:r>
          </w:p>
        </w:tc>
        <w:tc>
          <w:tcPr>
            <w:tcW w:w="11154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0565F" w:rsidRDefault="00191068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學習領域核心素養</w:t>
            </w:r>
          </w:p>
        </w:tc>
      </w:tr>
      <w:tr w:rsidR="00E0565F">
        <w:trPr>
          <w:trHeight w:val="397"/>
          <w:jc w:val="center"/>
        </w:trPr>
        <w:tc>
          <w:tcPr>
            <w:tcW w:w="3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0565F" w:rsidRDefault="00191068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□A1 身心素質與自我精進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■A2 系統思考與解決問題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■A3 規劃執行與創新應變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■B1 符號運用與溝通表達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□B2 科技資訊與媒體素養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■B3 藝術涵養與美感素養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■C1 道德實踐與公民意識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■C2 人際關係與團隊合作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■C3 多元文化與國際理解</w:t>
            </w:r>
          </w:p>
        </w:tc>
        <w:tc>
          <w:tcPr>
            <w:tcW w:w="111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0565F" w:rsidRDefault="00191068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社-J-A2 覺察人類生活相關議題，進而分析判斷及反思，並嘗試改善或解決問題。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社-J-A3 主動學習與探究人類生活相關議題，善用資源並規劃相對應的行動方案及創新突破的可能性。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社-J-B1 運用文字、語言、表格與圖像等表徵符號，表達人類生活的豐富面貌，並能促進相互溝通與理解。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社-J-B3 欣賞不同時空環境下形塑的自然、族群與文化之美，增進生活的豐富性。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社-J-C1 培養道德思辨與實踐能力、尊重人權的態度，具備民主素養、法治觀念、環境倫理以及在地與全球意識，參與社會公益活動。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社-J-C2 具備同理與理性溝通的知能與態度，發展與人合作的互動關係。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社-J-C3 尊重並欣賞各族群文化的多樣性，了解文化間的相互關聯，以及臺灣與國際社會的互動關係。</w:t>
            </w:r>
          </w:p>
        </w:tc>
      </w:tr>
    </w:tbl>
    <w:p w:rsidR="00E0565F" w:rsidRDefault="00191068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四、課程架構：</w:t>
      </w:r>
    </w:p>
    <w:p w:rsidR="00E0565F" w:rsidRDefault="00191068">
      <w:pPr>
        <w:ind w:firstLine="0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第一冊地理</w:t>
      </w:r>
    </w:p>
    <w:p w:rsidR="00E0565F" w:rsidRDefault="00191068">
      <w:pPr>
        <w:ind w:firstLine="0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noProof/>
          <w:sz w:val="24"/>
          <w:szCs w:val="24"/>
        </w:rPr>
        <w:lastRenderedPageBreak/>
        <mc:AlternateContent>
          <mc:Choice Requires="wpg">
            <w:drawing>
              <wp:inline distT="0" distB="0" distL="0" distR="0">
                <wp:extent cx="4930140" cy="3185160"/>
                <wp:effectExtent l="0" t="0" r="0" b="0"/>
                <wp:docPr id="5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30140" cy="3185160"/>
                          <a:chOff x="2876150" y="2182650"/>
                          <a:chExt cx="4939700" cy="3194700"/>
                        </a:xfrm>
                      </wpg:grpSpPr>
                      <wpg:grpSp>
                        <wpg:cNvPr id="1" name="群組 1"/>
                        <wpg:cNvGrpSpPr/>
                        <wpg:grpSpPr>
                          <a:xfrm>
                            <a:off x="2880930" y="2187420"/>
                            <a:ext cx="4930140" cy="3185160"/>
                            <a:chOff x="75930" y="0"/>
                            <a:chExt cx="4540191" cy="3081345"/>
                          </a:xfrm>
                        </wpg:grpSpPr>
                        <wps:wsp>
                          <wps:cNvPr id="2" name="矩形 2"/>
                          <wps:cNvSpPr/>
                          <wps:spPr>
                            <a:xfrm>
                              <a:off x="75930" y="0"/>
                              <a:ext cx="4540175" cy="30813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E0565F" w:rsidRDefault="00E0565F">
                                <w:pPr>
                                  <w:ind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矩形 3"/>
                          <wps:cNvSpPr/>
                          <wps:spPr>
                            <a:xfrm rot="5400000">
                              <a:off x="-625974" y="1336840"/>
                              <a:ext cx="1800044" cy="39623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E0565F" w:rsidRDefault="00191068">
                                <w:pPr>
                                  <w:ind w:firstLine="22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sz w:val="24"/>
                                  </w:rPr>
                                  <w:t>基本概念與臺灣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ctr" anchorCtr="0">
                            <a:noAutofit/>
                          </wps:bodyPr>
                        </wps:wsp>
                        <wps:wsp>
                          <wps:cNvPr id="4" name="矩形 4"/>
                          <wps:cNvSpPr/>
                          <wps:spPr>
                            <a:xfrm>
                              <a:off x="723014" y="265814"/>
                              <a:ext cx="1439545" cy="35941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E0565F" w:rsidRDefault="00191068">
                                <w:pPr>
                                  <w:ind w:firstLine="22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sz w:val="24"/>
                                  </w:rPr>
                                  <w:t>世界中的臺灣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ctr" anchorCtr="0">
                            <a:noAutofit/>
                          </wps:bodyPr>
                        </wps:wsp>
                        <wps:wsp>
                          <wps:cNvPr id="6" name="矩形 6"/>
                          <wps:cNvSpPr/>
                          <wps:spPr>
                            <a:xfrm>
                              <a:off x="723014" y="1360967"/>
                              <a:ext cx="1439545" cy="35941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E0565F" w:rsidRDefault="00191068">
                                <w:pPr>
                                  <w:ind w:firstLine="22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sz w:val="24"/>
                                  </w:rPr>
                                  <w:t>臺灣的地形與海域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ctr" anchorCtr="0">
                            <a:noAutofit/>
                          </wps:bodyPr>
                        </wps:wsp>
                        <wps:wsp>
                          <wps:cNvPr id="7" name="矩形 7"/>
                          <wps:cNvSpPr/>
                          <wps:spPr>
                            <a:xfrm>
                              <a:off x="723014" y="2445488"/>
                              <a:ext cx="1439545" cy="35941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E0565F" w:rsidRDefault="00191068">
                                <w:pPr>
                                  <w:ind w:firstLine="22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sz w:val="24"/>
                                  </w:rPr>
                                  <w:t>臺灣的氣候與水文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ctr" anchorCtr="0">
                            <a:noAutofit/>
                          </wps:bodyPr>
                        </wps:wsp>
                        <wps:wsp>
                          <wps:cNvPr id="8" name="矩形 8"/>
                          <wps:cNvSpPr/>
                          <wps:spPr>
                            <a:xfrm>
                              <a:off x="2456121" y="0"/>
                              <a:ext cx="2160000" cy="35941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E0565F" w:rsidRDefault="00191068">
                                <w:pPr>
                                  <w:ind w:firstLine="22"/>
                                  <w:textDirection w:val="btLr"/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sz w:val="24"/>
                                  </w:rPr>
                                  <w:t>第1課　位置、地圖與座標系統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ctr" anchorCtr="0">
                            <a:noAutofit/>
                          </wps:bodyPr>
                        </wps:wsp>
                        <wps:wsp>
                          <wps:cNvPr id="9" name="矩形 9"/>
                          <wps:cNvSpPr/>
                          <wps:spPr>
                            <a:xfrm>
                              <a:off x="2445488" y="542260"/>
                              <a:ext cx="2159635" cy="35941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E0565F" w:rsidRDefault="00191068">
                                <w:pPr>
                                  <w:ind w:firstLine="22"/>
                                  <w:textDirection w:val="btLr"/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sz w:val="24"/>
                                  </w:rPr>
                                  <w:t>第2課　位置對臺灣的影響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ctr" anchorCtr="0">
                            <a:noAutofit/>
                          </wps:bodyPr>
                        </wps:wsp>
                        <wps:wsp>
                          <wps:cNvPr id="10" name="矩形 10"/>
                          <wps:cNvSpPr/>
                          <wps:spPr>
                            <a:xfrm>
                              <a:off x="2445488" y="1084521"/>
                              <a:ext cx="2160000" cy="35941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E0565F" w:rsidRDefault="00191068">
                                <w:pPr>
                                  <w:ind w:firstLine="22"/>
                                  <w:textDirection w:val="btLr"/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sz w:val="24"/>
                                  </w:rPr>
                                  <w:t>第3課　臺灣的地形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ctr" anchorCtr="0">
                            <a:noAutofit/>
                          </wps:bodyPr>
                        </wps:wsp>
                        <wps:wsp>
                          <wps:cNvPr id="11" name="矩形 11"/>
                          <wps:cNvSpPr/>
                          <wps:spPr>
                            <a:xfrm>
                              <a:off x="2445488" y="1626781"/>
                              <a:ext cx="2160000" cy="35941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E0565F" w:rsidRDefault="00191068">
                                <w:pPr>
                                  <w:ind w:firstLine="22"/>
                                  <w:textDirection w:val="btLr"/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sz w:val="24"/>
                                  </w:rPr>
                                  <w:t>第4課　臺灣的海域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ctr" anchorCtr="0">
                            <a:noAutofit/>
                          </wps:bodyPr>
                        </wps:wsp>
                        <wps:wsp>
                          <wps:cNvPr id="12" name="矩形 12"/>
                          <wps:cNvSpPr/>
                          <wps:spPr>
                            <a:xfrm>
                              <a:off x="2445488" y="2179674"/>
                              <a:ext cx="2160000" cy="35941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E0565F" w:rsidRDefault="00191068">
                                <w:pPr>
                                  <w:ind w:firstLine="22"/>
                                  <w:textDirection w:val="btLr"/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sz w:val="24"/>
                                  </w:rPr>
                                  <w:t>第5課　臺灣的氣候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ctr" anchorCtr="0">
                            <a:noAutofit/>
                          </wps:bodyPr>
                        </wps:wsp>
                        <wps:wsp>
                          <wps:cNvPr id="13" name="矩形 13"/>
                          <wps:cNvSpPr/>
                          <wps:spPr>
                            <a:xfrm>
                              <a:off x="2445488" y="2721935"/>
                              <a:ext cx="2160000" cy="35941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E0565F" w:rsidRDefault="00191068">
                                <w:pPr>
                                  <w:ind w:firstLine="22"/>
                                  <w:textDirection w:val="btLr"/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sz w:val="24"/>
                                  </w:rPr>
                                  <w:t>第6課　臺灣的水文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ctr" anchorCtr="0">
                            <a:noAutofit/>
                          </wps:bodyPr>
                        </wps:wsp>
                        <wps:wsp>
                          <wps:cNvPr id="14" name="肘形接點 14"/>
                          <wps:cNvCnPr/>
                          <wps:spPr>
                            <a:xfrm rot="10800000" flipH="1">
                              <a:off x="435935" y="457200"/>
                              <a:ext cx="290993" cy="1073888"/>
                            </a:xfrm>
                            <a:prstGeom prst="bentConnector3">
                              <a:avLst>
                                <a:gd name="adj1" fmla="val 60290"/>
                              </a:avLst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triangle" w="med" len="med"/>
                            </a:ln>
                          </wps:spPr>
                          <wps:bodyPr/>
                        </wps:wsp>
                        <wps:wsp>
                          <wps:cNvPr id="15" name="肘形接點 15"/>
                          <wps:cNvCnPr/>
                          <wps:spPr>
                            <a:xfrm>
                              <a:off x="446568" y="1531088"/>
                              <a:ext cx="265814" cy="1084521"/>
                            </a:xfrm>
                            <a:prstGeom prst="bentConnector3">
                              <a:avLst>
                                <a:gd name="adj1" fmla="val 61322"/>
                              </a:avLst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triangle" w="med" len="med"/>
                            </a:ln>
                          </wps:spPr>
                          <wps:bodyPr/>
                        </wps:wsp>
                        <wps:wsp>
                          <wps:cNvPr id="16" name="直線單箭頭接點 16"/>
                          <wps:cNvCnPr/>
                          <wps:spPr>
                            <a:xfrm>
                              <a:off x="435935" y="1531088"/>
                              <a:ext cx="288000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triangle" w="med" len="med"/>
                            </a:ln>
                          </wps:spPr>
                          <wps:bodyPr/>
                        </wps:wsp>
                        <wps:wsp>
                          <wps:cNvPr id="17" name="肘形接點 17"/>
                          <wps:cNvCnPr/>
                          <wps:spPr>
                            <a:xfrm rot="10800000" flipH="1">
                              <a:off x="2158409" y="202018"/>
                              <a:ext cx="297136" cy="255182"/>
                            </a:xfrm>
                            <a:prstGeom prst="bentConnector3">
                              <a:avLst>
                                <a:gd name="adj1" fmla="val 14144"/>
                              </a:avLst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triangle" w="med" len="med"/>
                            </a:ln>
                          </wps:spPr>
                          <wps:bodyPr/>
                        </wps:wsp>
                        <wps:wsp>
                          <wps:cNvPr id="18" name="肘形接點 18"/>
                          <wps:cNvCnPr/>
                          <wps:spPr>
                            <a:xfrm>
                              <a:off x="2147777" y="457200"/>
                              <a:ext cx="288000" cy="252000"/>
                            </a:xfrm>
                            <a:prstGeom prst="bentConnector3">
                              <a:avLst>
                                <a:gd name="adj1" fmla="val 17398"/>
                              </a:avLst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triangle" w="med" len="med"/>
                            </a:ln>
                          </wps:spPr>
                          <wps:bodyPr/>
                        </wps:wsp>
                        <wps:wsp>
                          <wps:cNvPr id="19" name="肘形接點 19"/>
                          <wps:cNvCnPr/>
                          <wps:spPr>
                            <a:xfrm rot="10800000" flipH="1">
                              <a:off x="2169042" y="1275907"/>
                              <a:ext cx="296545" cy="254635"/>
                            </a:xfrm>
                            <a:prstGeom prst="bentConnector3">
                              <a:avLst>
                                <a:gd name="adj1" fmla="val 13797"/>
                              </a:avLst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triangle" w="med" len="med"/>
                            </a:ln>
                          </wps:spPr>
                          <wps:bodyPr/>
                        </wps:wsp>
                        <wps:wsp>
                          <wps:cNvPr id="20" name="肘形接點 20"/>
                          <wps:cNvCnPr/>
                          <wps:spPr>
                            <a:xfrm>
                              <a:off x="2158409" y="1531088"/>
                              <a:ext cx="287655" cy="251460"/>
                            </a:xfrm>
                            <a:prstGeom prst="bentConnector3">
                              <a:avLst>
                                <a:gd name="adj1" fmla="val 17067"/>
                              </a:avLst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triangle" w="med" len="med"/>
                            </a:ln>
                          </wps:spPr>
                          <wps:bodyPr/>
                        </wps:wsp>
                        <wps:wsp>
                          <wps:cNvPr id="21" name="肘形接點 21"/>
                          <wps:cNvCnPr/>
                          <wps:spPr>
                            <a:xfrm rot="10800000" flipH="1">
                              <a:off x="2137144" y="2360428"/>
                              <a:ext cx="296545" cy="254635"/>
                            </a:xfrm>
                            <a:prstGeom prst="bentConnector3">
                              <a:avLst>
                                <a:gd name="adj1" fmla="val 14648"/>
                              </a:avLst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triangle" w="med" len="med"/>
                            </a:ln>
                          </wps:spPr>
                          <wps:bodyPr/>
                        </wps:wsp>
                        <wps:wsp>
                          <wps:cNvPr id="22" name="肘形接點 22"/>
                          <wps:cNvCnPr/>
                          <wps:spPr>
                            <a:xfrm>
                              <a:off x="2126512" y="2615609"/>
                              <a:ext cx="287655" cy="251460"/>
                            </a:xfrm>
                            <a:prstGeom prst="bentConnector3">
                              <a:avLst>
                                <a:gd name="adj1" fmla="val 17944"/>
                              </a:avLst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triangle" w="med" len="med"/>
                            </a:ln>
                          </wps:spPr>
                          <wps:bodyPr/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_x0000_s1026" style="width:388.2pt;height:250.8pt;mso-position-horizontal-relative:char;mso-position-vertical-relative:line" coordorigin="28761,21826" coordsize="49397,319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">
                <v:group id="群組 1" o:spid="_x0000_s1027" style="position:absolute;left:28809;top:21874;width:49301;height:31851" coordorigin="759" coordsize="45401,308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矩形 2" o:spid="_x0000_s1028" style="position:absolute;left:759;width:45402;height:308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<v:textbox inset="2.53958mm,2.53958mm,2.53958mm,2.53958mm">
                      <w:txbxContent>
                        <w:p w:rsidR="00E0565F" w:rsidRDefault="00E0565F">
                          <w:pPr>
                            <w:ind w:firstLine="0"/>
                            <w:jc w:val="left"/>
                            <w:textDirection w:val="btLr"/>
                          </w:pPr>
                        </w:p>
                      </w:txbxContent>
                    </v:textbox>
                  </v:rect>
                  <v:rect id="矩形 3" o:spid="_x0000_s1029" style="position:absolute;left:-6260;top:13368;width:18000;height:3962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E0565F" w:rsidRDefault="00191068">
                          <w:pPr>
                            <w:ind w:firstLine="22"/>
                            <w:jc w:val="center"/>
                            <w:textDirection w:val="btLr"/>
                          </w:pPr>
                          <w:r>
                            <w:rPr>
                              <w:rFonts w:ascii="標楷體" w:eastAsia="標楷體" w:hAnsi="標楷體" w:cs="標楷體"/>
                              <w:sz w:val="24"/>
                            </w:rPr>
                            <w:t>基本概念與臺灣</w:t>
                          </w:r>
                        </w:p>
                      </w:txbxContent>
                    </v:textbox>
                  </v:rect>
                  <v:rect id="矩形 4" o:spid="_x0000_s1030" style="position:absolute;left:7230;top:2658;width:14395;height:35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E0565F" w:rsidRDefault="00191068">
                          <w:pPr>
                            <w:ind w:firstLine="22"/>
                            <w:jc w:val="center"/>
                            <w:textDirection w:val="btLr"/>
                          </w:pPr>
                          <w:r>
                            <w:rPr>
                              <w:rFonts w:ascii="標楷體" w:eastAsia="標楷體" w:hAnsi="標楷體" w:cs="標楷體"/>
                              <w:sz w:val="24"/>
                            </w:rPr>
                            <w:t>世界中的臺灣</w:t>
                          </w:r>
                        </w:p>
                      </w:txbxContent>
                    </v:textbox>
                  </v:rect>
                  <v:rect id="矩形 6" o:spid="_x0000_s1031" style="position:absolute;left:7230;top:13609;width:14395;height:35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E0565F" w:rsidRDefault="00191068">
                          <w:pPr>
                            <w:ind w:firstLine="22"/>
                            <w:jc w:val="center"/>
                            <w:textDirection w:val="btLr"/>
                          </w:pPr>
                          <w:r>
                            <w:rPr>
                              <w:rFonts w:ascii="標楷體" w:eastAsia="標楷體" w:hAnsi="標楷體" w:cs="標楷體"/>
                              <w:sz w:val="24"/>
                            </w:rPr>
                            <w:t>臺灣的地形與海域</w:t>
                          </w:r>
                        </w:p>
                      </w:txbxContent>
                    </v:textbox>
                  </v:rect>
                  <v:rect id="矩形 7" o:spid="_x0000_s1032" style="position:absolute;left:7230;top:24454;width:14395;height:35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E0565F" w:rsidRDefault="00191068">
                          <w:pPr>
                            <w:ind w:firstLine="22"/>
                            <w:jc w:val="center"/>
                            <w:textDirection w:val="btLr"/>
                          </w:pPr>
                          <w:r>
                            <w:rPr>
                              <w:rFonts w:ascii="標楷體" w:eastAsia="標楷體" w:hAnsi="標楷體" w:cs="標楷體"/>
                              <w:sz w:val="24"/>
                            </w:rPr>
                            <w:t>臺灣的氣候與水文</w:t>
                          </w:r>
                        </w:p>
                      </w:txbxContent>
                    </v:textbox>
                  </v:rect>
                  <v:rect id="矩形 8" o:spid="_x0000_s1033" style="position:absolute;left:24561;width:21600;height:35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E0565F" w:rsidRDefault="00191068">
                          <w:pPr>
                            <w:ind w:firstLine="22"/>
                            <w:textDirection w:val="btLr"/>
                          </w:pPr>
                          <w:r>
                            <w:rPr>
                              <w:rFonts w:ascii="標楷體" w:eastAsia="標楷體" w:hAnsi="標楷體" w:cs="標楷體"/>
                              <w:sz w:val="24"/>
                            </w:rPr>
                            <w:t>第1課　位置、地圖與座標系統</w:t>
                          </w:r>
                        </w:p>
                      </w:txbxContent>
                    </v:textbox>
                  </v:rect>
                  <v:rect id="矩形 9" o:spid="_x0000_s1034" style="position:absolute;left:24454;top:5422;width:21597;height:35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E0565F" w:rsidRDefault="00191068">
                          <w:pPr>
                            <w:ind w:firstLine="22"/>
                            <w:textDirection w:val="btLr"/>
                          </w:pPr>
                          <w:r>
                            <w:rPr>
                              <w:rFonts w:ascii="標楷體" w:eastAsia="標楷體" w:hAnsi="標楷體" w:cs="標楷體"/>
                              <w:sz w:val="24"/>
                            </w:rPr>
                            <w:t>第2課　位置對臺灣的影響</w:t>
                          </w:r>
                        </w:p>
                      </w:txbxContent>
                    </v:textbox>
                  </v:rect>
                  <v:rect id="矩形 10" o:spid="_x0000_s1035" style="position:absolute;left:24454;top:10845;width:21600;height:35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E0565F" w:rsidRDefault="00191068">
                          <w:pPr>
                            <w:ind w:firstLine="22"/>
                            <w:textDirection w:val="btLr"/>
                          </w:pPr>
                          <w:r>
                            <w:rPr>
                              <w:rFonts w:ascii="標楷體" w:eastAsia="標楷體" w:hAnsi="標楷體" w:cs="標楷體"/>
                              <w:sz w:val="24"/>
                            </w:rPr>
                            <w:t>第3課　臺灣的地形</w:t>
                          </w:r>
                        </w:p>
                      </w:txbxContent>
                    </v:textbox>
                  </v:rect>
                  <v:rect id="矩形 11" o:spid="_x0000_s1036" style="position:absolute;left:24454;top:16267;width:21600;height:35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E0565F" w:rsidRDefault="00191068">
                          <w:pPr>
                            <w:ind w:firstLine="22"/>
                            <w:textDirection w:val="btLr"/>
                          </w:pPr>
                          <w:r>
                            <w:rPr>
                              <w:rFonts w:ascii="標楷體" w:eastAsia="標楷體" w:hAnsi="標楷體" w:cs="標楷體"/>
                              <w:sz w:val="24"/>
                            </w:rPr>
                            <w:t>第4課　臺灣的海域</w:t>
                          </w:r>
                        </w:p>
                      </w:txbxContent>
                    </v:textbox>
                  </v:rect>
                  <v:rect id="矩形 12" o:spid="_x0000_s1037" style="position:absolute;left:24454;top:21796;width:21600;height:35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E0565F" w:rsidRDefault="00191068">
                          <w:pPr>
                            <w:ind w:firstLine="22"/>
                            <w:textDirection w:val="btLr"/>
                          </w:pPr>
                          <w:r>
                            <w:rPr>
                              <w:rFonts w:ascii="標楷體" w:eastAsia="標楷體" w:hAnsi="標楷體" w:cs="標楷體"/>
                              <w:sz w:val="24"/>
                            </w:rPr>
                            <w:t>第5課　臺灣的氣候</w:t>
                          </w:r>
                        </w:p>
                      </w:txbxContent>
                    </v:textbox>
                  </v:rect>
                  <v:rect id="矩形 13" o:spid="_x0000_s1038" style="position:absolute;left:24454;top:27219;width:21600;height:35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E0565F" w:rsidRDefault="00191068">
                          <w:pPr>
                            <w:ind w:firstLine="22"/>
                            <w:textDirection w:val="btLr"/>
                          </w:pPr>
                          <w:r>
                            <w:rPr>
                              <w:rFonts w:ascii="標楷體" w:eastAsia="標楷體" w:hAnsi="標楷體" w:cs="標楷體"/>
                              <w:sz w:val="24"/>
                            </w:rPr>
                            <w:t>第6課　臺灣的水文</w:t>
                          </w:r>
                        </w:p>
                      </w:txbxContent>
                    </v:textbox>
                  </v:rect>
                  <v:shapetype id="_x0000_t34" coordsize="21600,21600" o:spt="34" o:oned="t" adj="10800" path="m,l@0,0@0,21600,21600,21600e" filled="f">
                    <v:stroke joinstyle="miter"/>
                    <v:formulas>
                      <v:f eqn="val #0"/>
                    </v:formulas>
                    <v:path arrowok="t" fillok="f" o:connecttype="none"/>
                    <v:handles>
                      <v:h position="#0,center"/>
                    </v:handles>
                    <o:lock v:ext="edit" shapetype="t"/>
                  </v:shapetype>
                  <v:shape id="肘形接點 14" o:spid="_x0000_s1039" type="#_x0000_t34" style="position:absolute;left:4359;top:4572;width:2910;height:10738;rotation:18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" adj="13023">
                    <v:stroke endarrow="block"/>
                  </v:shape>
                  <v:shape id="肘形接點 15" o:spid="_x0000_s1040" type="#_x0000_t34" style="position:absolute;left:4465;top:15310;width:2658;height:10846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" adj="13246">
                    <v:stroke endarrow="block"/>
                  </v:shap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直線單箭頭接點 16" o:spid="_x0000_s1041" type="#_x0000_t32" style="position:absolute;left:4359;top:15310;width:288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">
                    <v:stroke endarrow="block" joinstyle="miter"/>
                  </v:shape>
                  <v:shape id="肘形接點 17" o:spid="_x0000_s1042" type="#_x0000_t34" style="position:absolute;left:21584;top:2020;width:2971;height:2552;rotation:18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" adj="3055">
                    <v:stroke endarrow="block"/>
                  </v:shape>
                  <v:shape id="肘形接點 18" o:spid="_x0000_s1043" type="#_x0000_t34" style="position:absolute;left:21477;top:4572;width:2880;height:252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" adj="3758">
                    <v:stroke endarrow="block"/>
                  </v:shape>
                  <v:shape id="肘形接點 19" o:spid="_x0000_s1044" type="#_x0000_t34" style="position:absolute;left:21690;top:12759;width:2965;height:2546;rotation:18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" adj="2980">
                    <v:stroke endarrow="block"/>
                  </v:shape>
                  <v:shape id="肘形接點 20" o:spid="_x0000_s1045" type="#_x0000_t34" style="position:absolute;left:21584;top:15310;width:2876;height:2515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" adj="3686">
                    <v:stroke endarrow="block"/>
                  </v:shape>
                  <v:shape id="肘形接點 21" o:spid="_x0000_s1046" type="#_x0000_t34" style="position:absolute;left:21371;top:23604;width:2965;height:2546;rotation:18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" adj="3164">
                    <v:stroke endarrow="block"/>
                  </v:shape>
                  <v:shape id="肘形接點 22" o:spid="_x0000_s1047" type="#_x0000_t34" style="position:absolute;left:21265;top:26156;width:2876;height:2514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" adj="3876">
                    <v:stroke endarrow="block"/>
                  </v:shape>
                </v:group>
                <w10:anchorlock/>
              </v:group>
            </w:pict>
          </mc:Fallback>
        </mc:AlternateContent>
      </w:r>
    </w:p>
    <w:p w:rsidR="00E0565F" w:rsidRDefault="00191068">
      <w:pPr>
        <w:ind w:firstLine="0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第一冊歷史</w:t>
      </w:r>
    </w:p>
    <w:p w:rsidR="00E0565F" w:rsidRDefault="00191068">
      <w:pPr>
        <w:ind w:firstLine="0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noProof/>
          <w:sz w:val="24"/>
          <w:szCs w:val="24"/>
        </w:rPr>
        <w:lastRenderedPageBreak/>
        <mc:AlternateContent>
          <mc:Choice Requires="wpg">
            <w:drawing>
              <wp:inline distT="0" distB="0" distL="0" distR="0">
                <wp:extent cx="5135880" cy="2651760"/>
                <wp:effectExtent l="0" t="0" r="0" b="0"/>
                <wp:docPr id="4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35880" cy="2651760"/>
                          <a:chOff x="2773275" y="2449350"/>
                          <a:chExt cx="5145450" cy="2768075"/>
                        </a:xfrm>
                      </wpg:grpSpPr>
                      <wpg:grpSp>
                        <wpg:cNvPr id="24" name="群組 24"/>
                        <wpg:cNvGrpSpPr/>
                        <wpg:grpSpPr>
                          <a:xfrm>
                            <a:off x="2778060" y="2454120"/>
                            <a:ext cx="5135880" cy="2651760"/>
                            <a:chOff x="8698" y="8856"/>
                            <a:chExt cx="11190" cy="2736"/>
                          </a:xfrm>
                        </wpg:grpSpPr>
                        <wps:wsp>
                          <wps:cNvPr id="25" name="矩形 25"/>
                          <wps:cNvSpPr/>
                          <wps:spPr>
                            <a:xfrm>
                              <a:off x="8698" y="8856"/>
                              <a:ext cx="11175" cy="27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E0565F" w:rsidRDefault="00E0565F">
                                <w:pPr>
                                  <w:ind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6" name="直線單箭頭接點 26"/>
                          <wps:cNvCnPr/>
                          <wps:spPr>
                            <a:xfrm>
                              <a:off x="9526" y="10086"/>
                              <a:ext cx="9582" cy="1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  <wps:wsp>
                          <wps:cNvPr id="27" name="直線單箭頭接點 27"/>
                          <wps:cNvCnPr/>
                          <wps:spPr>
                            <a:xfrm>
                              <a:off x="9526" y="10086"/>
                              <a:ext cx="0" cy="443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  <wps:wsp>
                          <wps:cNvPr id="28" name="直線單箭頭接點 28"/>
                          <wps:cNvCnPr/>
                          <wps:spPr>
                            <a:xfrm>
                              <a:off x="15334" y="10111"/>
                              <a:ext cx="0" cy="443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  <wps:wsp>
                          <wps:cNvPr id="29" name="直線單箭頭接點 29"/>
                          <wps:cNvCnPr/>
                          <wps:spPr>
                            <a:xfrm>
                              <a:off x="11398" y="10086"/>
                              <a:ext cx="0" cy="443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  <wps:wsp>
                          <wps:cNvPr id="30" name="直線單箭頭接點 30"/>
                          <wps:cNvCnPr/>
                          <wps:spPr>
                            <a:xfrm>
                              <a:off x="13306" y="10123"/>
                              <a:ext cx="0" cy="443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  <wps:wsp>
                          <wps:cNvPr id="31" name="直線單箭頭接點 31"/>
                          <wps:cNvCnPr/>
                          <wps:spPr>
                            <a:xfrm>
                              <a:off x="14015" y="9847"/>
                              <a:ext cx="1" cy="240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  <wps:wsp>
                          <wps:cNvPr id="32" name="矩形 32"/>
                          <wps:cNvSpPr/>
                          <wps:spPr>
                            <a:xfrm>
                              <a:off x="8698" y="10529"/>
                              <a:ext cx="1596" cy="106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E0565F" w:rsidRDefault="00191068">
                                <w:pPr>
                                  <w:ind w:firstLine="22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sz w:val="24"/>
                                  </w:rPr>
                                  <w:t>第1課</w:t>
                                </w:r>
                              </w:p>
                              <w:p w:rsidR="00E0565F" w:rsidRDefault="00191068">
                                <w:pPr>
                                  <w:ind w:firstLine="22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sz w:val="24"/>
                                  </w:rPr>
                                  <w:t>史前文化與原住民族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33" name="矩形 33"/>
                          <wps:cNvSpPr/>
                          <wps:spPr>
                            <a:xfrm>
                              <a:off x="10594" y="10554"/>
                              <a:ext cx="1596" cy="103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E0565F" w:rsidRDefault="00191068">
                                <w:pPr>
                                  <w:ind w:firstLine="22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sz w:val="24"/>
                                  </w:rPr>
                                  <w:t>第2課</w:t>
                                </w:r>
                              </w:p>
                              <w:p w:rsidR="00E0565F" w:rsidRDefault="00191068">
                                <w:pPr>
                                  <w:ind w:firstLine="22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sz w:val="24"/>
                                  </w:rPr>
                                  <w:t>大航海時代各方勢力在臺灣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34" name="矩形 34"/>
                          <wps:cNvSpPr/>
                          <wps:spPr>
                            <a:xfrm>
                              <a:off x="12526" y="10566"/>
                              <a:ext cx="1596" cy="102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E0565F" w:rsidRDefault="00191068">
                                <w:pPr>
                                  <w:ind w:firstLine="22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sz w:val="24"/>
                                  </w:rPr>
                                  <w:t>第3課</w:t>
                                </w:r>
                              </w:p>
                              <w:p w:rsidR="00E0565F" w:rsidRDefault="00191068">
                                <w:pPr>
                                  <w:ind w:firstLine="22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sz w:val="24"/>
                                  </w:rPr>
                                  <w:t>大航海時代臺灣原住民與外來者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35" name="矩形 35"/>
                          <wps:cNvSpPr/>
                          <wps:spPr>
                            <a:xfrm>
                              <a:off x="14518" y="10566"/>
                              <a:ext cx="1596" cy="102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E0565F" w:rsidRDefault="00191068">
                                <w:pPr>
                                  <w:ind w:firstLine="22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sz w:val="24"/>
                                  </w:rPr>
                                  <w:t>第4課</w:t>
                                </w:r>
                              </w:p>
                              <w:p w:rsidR="00E0565F" w:rsidRDefault="00191068">
                                <w:pPr>
                                  <w:ind w:firstLine="22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sz w:val="24"/>
                                  </w:rPr>
                                  <w:t>清帝國時期的行政治理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36" name="矩形 36"/>
                          <wps:cNvSpPr/>
                          <wps:spPr>
                            <a:xfrm>
                              <a:off x="13008" y="8856"/>
                              <a:ext cx="1894" cy="99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E0565F" w:rsidRDefault="00191068">
                                <w:pPr>
                                  <w:ind w:firstLine="22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sz w:val="24"/>
                                  </w:rPr>
                                  <w:t xml:space="preserve">第二單元 </w:t>
                                </w:r>
                              </w:p>
                              <w:p w:rsidR="00E0565F" w:rsidRDefault="00191068">
                                <w:pPr>
                                  <w:ind w:firstLine="22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sz w:val="24"/>
                                  </w:rPr>
                                  <w:t>臺灣的歷史(上)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37" name="直線單箭頭接點 37"/>
                          <wps:cNvCnPr/>
                          <wps:spPr>
                            <a:xfrm>
                              <a:off x="17248" y="10111"/>
                              <a:ext cx="0" cy="443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  <wps:wsp>
                          <wps:cNvPr id="38" name="矩形 38"/>
                          <wps:cNvSpPr/>
                          <wps:spPr>
                            <a:xfrm>
                              <a:off x="16432" y="10566"/>
                              <a:ext cx="1596" cy="102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E0565F" w:rsidRDefault="00191068">
                                <w:pPr>
                                  <w:ind w:firstLine="22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sz w:val="24"/>
                                  </w:rPr>
                                  <w:t>第5課</w:t>
                                </w:r>
                              </w:p>
                              <w:p w:rsidR="00E0565F" w:rsidRDefault="00191068">
                                <w:pPr>
                                  <w:ind w:firstLine="22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sz w:val="24"/>
                                  </w:rPr>
                                  <w:t>清帝國時期的農商發展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39" name="直線單箭頭接點 39"/>
                          <wps:cNvCnPr/>
                          <wps:spPr>
                            <a:xfrm>
                              <a:off x="19108" y="10099"/>
                              <a:ext cx="0" cy="443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  <wps:wsp>
                          <wps:cNvPr id="40" name="矩形 40"/>
                          <wps:cNvSpPr/>
                          <wps:spPr>
                            <a:xfrm>
                              <a:off x="18292" y="10554"/>
                              <a:ext cx="1596" cy="103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E0565F" w:rsidRDefault="00191068">
                                <w:pPr>
                                  <w:ind w:firstLine="22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sz w:val="24"/>
                                  </w:rPr>
                                  <w:t>第6課</w:t>
                                </w:r>
                              </w:p>
                              <w:p w:rsidR="00E0565F" w:rsidRDefault="00191068">
                                <w:pPr>
                                  <w:ind w:firstLine="22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sz w:val="24"/>
                                  </w:rPr>
                                  <w:t>清帝國時期的社會與文化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_x0000_s1048" style="width:404.4pt;height:208.8pt;mso-position-horizontal-relative:char;mso-position-vertical-relative:line" coordorigin="27732,24493" coordsize="51454,27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">
                <v:group id="群組 24" o:spid="_x0000_s1049" style="position:absolute;left:27780;top:24541;width:51359;height:26517" coordorigin="8698,8856" coordsize="11190,27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rect id="矩形 25" o:spid="_x0000_s1050" style="position:absolute;left:8698;top:8856;width:11175;height:27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" filled="f" stroked="f">
                    <v:textbox inset="2.53958mm,2.53958mm,2.53958mm,2.53958mm">
                      <w:txbxContent>
                        <w:p w:rsidR="00E0565F" w:rsidRDefault="00E0565F">
                          <w:pPr>
                            <w:ind w:firstLine="0"/>
                            <w:jc w:val="left"/>
                            <w:textDirection w:val="btLr"/>
                          </w:pPr>
                        </w:p>
                      </w:txbxContent>
                    </v:textbox>
                  </v:rect>
                  <v:shape id="直線單箭頭接點 26" o:spid="_x0000_s1051" type="#_x0000_t32" style="position:absolute;left:9526;top:10086;width:9582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"/>
                  <v:shape id="直線單箭頭接點 27" o:spid="_x0000_s1052" type="#_x0000_t32" style="position:absolute;left:9526;top:10086;width:0;height:4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"/>
                  <v:shape id="直線單箭頭接點 28" o:spid="_x0000_s1053" type="#_x0000_t32" style="position:absolute;left:15334;top:10111;width:0;height:4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"/>
                  <v:shape id="直線單箭頭接點 29" o:spid="_x0000_s1054" type="#_x0000_t32" style="position:absolute;left:11398;top:10086;width:0;height:4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"/>
                  <v:shape id="直線單箭頭接點 30" o:spid="_x0000_s1055" type="#_x0000_t32" style="position:absolute;left:13306;top:10123;width:0;height:4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"/>
                  <v:shape id="直線單箭頭接點 31" o:spid="_x0000_s1056" type="#_x0000_t32" style="position:absolute;left:14015;top:9847;width:1;height:24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"/>
                  <v:rect id="矩形 32" o:spid="_x0000_s1057" style="position:absolute;left:8698;top:10529;width:1596;height:10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E0565F" w:rsidRDefault="00191068">
                          <w:pPr>
                            <w:ind w:firstLine="22"/>
                            <w:jc w:val="center"/>
                            <w:textDirection w:val="btLr"/>
                          </w:pPr>
                          <w:r>
                            <w:rPr>
                              <w:rFonts w:ascii="標楷體" w:eastAsia="標楷體" w:hAnsi="標楷體" w:cs="標楷體"/>
                              <w:sz w:val="24"/>
                            </w:rPr>
                            <w:t>第1課</w:t>
                          </w:r>
                        </w:p>
                        <w:p w:rsidR="00E0565F" w:rsidRDefault="00191068">
                          <w:pPr>
                            <w:ind w:firstLine="22"/>
                            <w:jc w:val="center"/>
                            <w:textDirection w:val="btLr"/>
                          </w:pPr>
                          <w:r>
                            <w:rPr>
                              <w:rFonts w:ascii="標楷體" w:eastAsia="標楷體" w:hAnsi="標楷體" w:cs="標楷體"/>
                              <w:sz w:val="24"/>
                            </w:rPr>
                            <w:t>史前文化與原住民族</w:t>
                          </w:r>
                        </w:p>
                      </w:txbxContent>
                    </v:textbox>
                  </v:rect>
                  <v:rect id="矩形 33" o:spid="_x0000_s1058" style="position:absolute;left:10594;top:10554;width:1596;height:10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E0565F" w:rsidRDefault="00191068">
                          <w:pPr>
                            <w:ind w:firstLine="22"/>
                            <w:jc w:val="center"/>
                            <w:textDirection w:val="btLr"/>
                          </w:pPr>
                          <w:r>
                            <w:rPr>
                              <w:rFonts w:ascii="標楷體" w:eastAsia="標楷體" w:hAnsi="標楷體" w:cs="標楷體"/>
                              <w:sz w:val="24"/>
                            </w:rPr>
                            <w:t>第2課</w:t>
                          </w:r>
                        </w:p>
                        <w:p w:rsidR="00E0565F" w:rsidRDefault="00191068">
                          <w:pPr>
                            <w:ind w:firstLine="22"/>
                            <w:jc w:val="center"/>
                            <w:textDirection w:val="btLr"/>
                          </w:pPr>
                          <w:r>
                            <w:rPr>
                              <w:rFonts w:ascii="標楷體" w:eastAsia="標楷體" w:hAnsi="標楷體" w:cs="標楷體"/>
                              <w:sz w:val="24"/>
                            </w:rPr>
                            <w:t>大航海時代各方勢力在臺灣</w:t>
                          </w:r>
                        </w:p>
                      </w:txbxContent>
                    </v:textbox>
                  </v:rect>
                  <v:rect id="矩形 34" o:spid="_x0000_s1059" style="position:absolute;left:12526;top:10566;width:1596;height:1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E0565F" w:rsidRDefault="00191068">
                          <w:pPr>
                            <w:ind w:firstLine="22"/>
                            <w:jc w:val="center"/>
                            <w:textDirection w:val="btLr"/>
                          </w:pPr>
                          <w:r>
                            <w:rPr>
                              <w:rFonts w:ascii="標楷體" w:eastAsia="標楷體" w:hAnsi="標楷體" w:cs="標楷體"/>
                              <w:sz w:val="24"/>
                            </w:rPr>
                            <w:t>第3課</w:t>
                          </w:r>
                        </w:p>
                        <w:p w:rsidR="00E0565F" w:rsidRDefault="00191068">
                          <w:pPr>
                            <w:ind w:firstLine="22"/>
                            <w:jc w:val="center"/>
                            <w:textDirection w:val="btLr"/>
                          </w:pPr>
                          <w:r>
                            <w:rPr>
                              <w:rFonts w:ascii="標楷體" w:eastAsia="標楷體" w:hAnsi="標楷體" w:cs="標楷體"/>
                              <w:sz w:val="24"/>
                            </w:rPr>
                            <w:t>大航海時代臺灣原住民與外來者</w:t>
                          </w:r>
                        </w:p>
                      </w:txbxContent>
                    </v:textbox>
                  </v:rect>
                  <v:rect id="矩形 35" o:spid="_x0000_s1060" style="position:absolute;left:14518;top:10566;width:1596;height:1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E0565F" w:rsidRDefault="00191068">
                          <w:pPr>
                            <w:ind w:firstLine="22"/>
                            <w:jc w:val="center"/>
                            <w:textDirection w:val="btLr"/>
                          </w:pPr>
                          <w:r>
                            <w:rPr>
                              <w:rFonts w:ascii="標楷體" w:eastAsia="標楷體" w:hAnsi="標楷體" w:cs="標楷體"/>
                              <w:sz w:val="24"/>
                            </w:rPr>
                            <w:t>第4課</w:t>
                          </w:r>
                        </w:p>
                        <w:p w:rsidR="00E0565F" w:rsidRDefault="00191068">
                          <w:pPr>
                            <w:ind w:firstLine="22"/>
                            <w:jc w:val="center"/>
                            <w:textDirection w:val="btLr"/>
                          </w:pPr>
                          <w:r>
                            <w:rPr>
                              <w:rFonts w:ascii="標楷體" w:eastAsia="標楷體" w:hAnsi="標楷體" w:cs="標楷體"/>
                              <w:sz w:val="24"/>
                            </w:rPr>
                            <w:t>清帝國時期的行政治理</w:t>
                          </w:r>
                        </w:p>
                      </w:txbxContent>
                    </v:textbox>
                  </v:rect>
                  <v:rect id="矩形 36" o:spid="_x0000_s1061" style="position:absolute;left:13008;top:8856;width:1894;height:9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E0565F" w:rsidRDefault="00191068">
                          <w:pPr>
                            <w:ind w:firstLine="22"/>
                            <w:jc w:val="center"/>
                            <w:textDirection w:val="btLr"/>
                          </w:pPr>
                          <w:r>
                            <w:rPr>
                              <w:rFonts w:ascii="標楷體" w:eastAsia="標楷體" w:hAnsi="標楷體" w:cs="標楷體"/>
                              <w:sz w:val="24"/>
                            </w:rPr>
                            <w:t xml:space="preserve">第二單元 </w:t>
                          </w:r>
                        </w:p>
                        <w:p w:rsidR="00E0565F" w:rsidRDefault="00191068">
                          <w:pPr>
                            <w:ind w:firstLine="22"/>
                            <w:jc w:val="center"/>
                            <w:textDirection w:val="btLr"/>
                          </w:pPr>
                          <w:r>
                            <w:rPr>
                              <w:rFonts w:ascii="標楷體" w:eastAsia="標楷體" w:hAnsi="標楷體" w:cs="標楷體"/>
                              <w:sz w:val="24"/>
                            </w:rPr>
                            <w:t>臺灣的歷史(上)</w:t>
                          </w:r>
                        </w:p>
                      </w:txbxContent>
                    </v:textbox>
                  </v:rect>
                  <v:shape id="直線單箭頭接點 37" o:spid="_x0000_s1062" type="#_x0000_t32" style="position:absolute;left:17248;top:10111;width:0;height:4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"/>
                  <v:rect id="矩形 38" o:spid="_x0000_s1063" style="position:absolute;left:16432;top:10566;width:1596;height:1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E0565F" w:rsidRDefault="00191068">
                          <w:pPr>
                            <w:ind w:firstLine="22"/>
                            <w:jc w:val="center"/>
                            <w:textDirection w:val="btLr"/>
                          </w:pPr>
                          <w:r>
                            <w:rPr>
                              <w:rFonts w:ascii="標楷體" w:eastAsia="標楷體" w:hAnsi="標楷體" w:cs="標楷體"/>
                              <w:sz w:val="24"/>
                            </w:rPr>
                            <w:t>第5課</w:t>
                          </w:r>
                        </w:p>
                        <w:p w:rsidR="00E0565F" w:rsidRDefault="00191068">
                          <w:pPr>
                            <w:ind w:firstLine="22"/>
                            <w:jc w:val="center"/>
                            <w:textDirection w:val="btLr"/>
                          </w:pPr>
                          <w:r>
                            <w:rPr>
                              <w:rFonts w:ascii="標楷體" w:eastAsia="標楷體" w:hAnsi="標楷體" w:cs="標楷體"/>
                              <w:sz w:val="24"/>
                            </w:rPr>
                            <w:t>清帝國時期的農商發展</w:t>
                          </w:r>
                        </w:p>
                      </w:txbxContent>
                    </v:textbox>
                  </v:rect>
                  <v:shape id="直線單箭頭接點 39" o:spid="_x0000_s1064" type="#_x0000_t32" style="position:absolute;left:19108;top:10099;width:0;height:4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"/>
                  <v:rect id="矩形 40" o:spid="_x0000_s1065" style="position:absolute;left:18292;top:10554;width:1596;height:10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E0565F" w:rsidRDefault="00191068">
                          <w:pPr>
                            <w:ind w:firstLine="22"/>
                            <w:jc w:val="center"/>
                            <w:textDirection w:val="btLr"/>
                          </w:pPr>
                          <w:r>
                            <w:rPr>
                              <w:rFonts w:ascii="標楷體" w:eastAsia="標楷體" w:hAnsi="標楷體" w:cs="標楷體"/>
                              <w:sz w:val="24"/>
                            </w:rPr>
                            <w:t>第6課</w:t>
                          </w:r>
                        </w:p>
                        <w:p w:rsidR="00E0565F" w:rsidRDefault="00191068">
                          <w:pPr>
                            <w:ind w:firstLine="22"/>
                            <w:jc w:val="center"/>
                            <w:textDirection w:val="btLr"/>
                          </w:pPr>
                          <w:r>
                            <w:rPr>
                              <w:rFonts w:ascii="標楷體" w:eastAsia="標楷體" w:hAnsi="標楷體" w:cs="標楷體"/>
                              <w:sz w:val="24"/>
                            </w:rPr>
                            <w:t>清帝國時期的社會與文化</w:t>
                          </w:r>
                        </w:p>
                      </w:txbxContent>
                    </v:textbox>
                  </v:rect>
                </v:group>
                <w10:anchorlock/>
              </v:group>
            </w:pict>
          </mc:Fallback>
        </mc:AlternateContent>
      </w:r>
    </w:p>
    <w:p w:rsidR="00E0565F" w:rsidRDefault="00E0565F">
      <w:pPr>
        <w:ind w:firstLine="0"/>
        <w:rPr>
          <w:rFonts w:ascii="標楷體" w:eastAsia="標楷體" w:hAnsi="標楷體" w:cs="標楷體"/>
          <w:sz w:val="24"/>
          <w:szCs w:val="24"/>
        </w:rPr>
      </w:pPr>
    </w:p>
    <w:p w:rsidR="00E0565F" w:rsidRDefault="00191068">
      <w:pPr>
        <w:ind w:firstLine="0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第一冊公民與社會</w:t>
      </w:r>
    </w:p>
    <w:p w:rsidR="00E0565F" w:rsidRDefault="00191068">
      <w:pPr>
        <w:ind w:firstLine="0"/>
        <w:rPr>
          <w:rFonts w:ascii="標楷體" w:eastAsia="標楷體" w:hAnsi="標楷體" w:cs="標楷體"/>
          <w:sz w:val="24"/>
          <w:szCs w:val="24"/>
        </w:rPr>
      </w:pPr>
      <w:bookmarkStart w:id="0" w:name="_heading=h.gjdgxs" w:colFirst="0" w:colLast="0"/>
      <w:bookmarkEnd w:id="0"/>
      <w:r>
        <w:rPr>
          <w:rFonts w:ascii="標楷體" w:eastAsia="標楷體" w:hAnsi="標楷體" w:cs="標楷體"/>
          <w:noProof/>
          <w:sz w:val="24"/>
          <w:szCs w:val="24"/>
        </w:rPr>
        <w:lastRenderedPageBreak/>
        <w:drawing>
          <wp:inline distT="0" distB="0" distL="0" distR="0">
            <wp:extent cx="5279923" cy="2727960"/>
            <wp:effectExtent l="0" t="0" r="0" b="0"/>
            <wp:docPr id="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9923" cy="27279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0565F" w:rsidRDefault="00E0565F">
      <w:pPr>
        <w:ind w:firstLine="0"/>
        <w:rPr>
          <w:rFonts w:ascii="標楷體" w:eastAsia="標楷體" w:hAnsi="標楷體" w:cs="標楷體"/>
          <w:sz w:val="24"/>
          <w:szCs w:val="24"/>
        </w:rPr>
      </w:pPr>
    </w:p>
    <w:p w:rsidR="00E0565F" w:rsidRDefault="00191068">
      <w:pPr>
        <w:ind w:firstLine="0"/>
        <w:jc w:val="left"/>
        <w:rPr>
          <w:rFonts w:ascii="標楷體" w:eastAsia="標楷體" w:hAnsi="標楷體" w:cs="標楷體"/>
          <w:sz w:val="24"/>
          <w:szCs w:val="24"/>
        </w:rPr>
      </w:pPr>
      <w:r>
        <w:br w:type="page"/>
      </w:r>
    </w:p>
    <w:p w:rsidR="00E0565F" w:rsidRDefault="00E0565F">
      <w:pPr>
        <w:ind w:firstLine="0"/>
        <w:rPr>
          <w:rFonts w:ascii="標楷體" w:eastAsia="標楷體" w:hAnsi="標楷體" w:cs="標楷體"/>
          <w:sz w:val="24"/>
          <w:szCs w:val="24"/>
        </w:rPr>
      </w:pPr>
    </w:p>
    <w:p w:rsidR="00E0565F" w:rsidRDefault="00191068">
      <w:pPr>
        <w:ind w:firstLine="0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五、素養導向教學規劃：</w:t>
      </w:r>
    </w:p>
    <w:tbl>
      <w:tblPr>
        <w:tblStyle w:val="af3"/>
        <w:tblW w:w="14970" w:type="dxa"/>
        <w:jc w:val="center"/>
        <w:tblInd w:w="0" w:type="dxa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470"/>
        <w:gridCol w:w="2100"/>
        <w:gridCol w:w="1890"/>
        <w:gridCol w:w="2475"/>
        <w:gridCol w:w="570"/>
        <w:gridCol w:w="1560"/>
        <w:gridCol w:w="1560"/>
        <w:gridCol w:w="1560"/>
        <w:gridCol w:w="1785"/>
      </w:tblGrid>
      <w:tr w:rsidR="00E0565F">
        <w:trPr>
          <w:trHeight w:val="278"/>
          <w:tblHeader/>
          <w:jc w:val="center"/>
        </w:trPr>
        <w:tc>
          <w:tcPr>
            <w:tcW w:w="147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0565F" w:rsidRDefault="00191068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教學期程</w:t>
            </w:r>
          </w:p>
        </w:tc>
        <w:tc>
          <w:tcPr>
            <w:tcW w:w="39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0565F" w:rsidRDefault="00191068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學習重點</w:t>
            </w:r>
          </w:p>
        </w:tc>
        <w:tc>
          <w:tcPr>
            <w:tcW w:w="247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0565F" w:rsidRDefault="00191068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單元/主題名稱與活動內容</w:t>
            </w:r>
          </w:p>
        </w:tc>
        <w:tc>
          <w:tcPr>
            <w:tcW w:w="57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0565F" w:rsidRDefault="00191068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</w:p>
        </w:tc>
        <w:tc>
          <w:tcPr>
            <w:tcW w:w="156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0565F" w:rsidRDefault="00191068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教學資源/學習策略</w:t>
            </w:r>
          </w:p>
        </w:tc>
        <w:tc>
          <w:tcPr>
            <w:tcW w:w="156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0565F" w:rsidRDefault="00191068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評量方式</w:t>
            </w:r>
          </w:p>
        </w:tc>
        <w:tc>
          <w:tcPr>
            <w:tcW w:w="156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0565F" w:rsidRDefault="00191068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融入議題</w:t>
            </w:r>
          </w:p>
        </w:tc>
        <w:tc>
          <w:tcPr>
            <w:tcW w:w="178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E0565F" w:rsidRDefault="00191068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備註</w:t>
            </w:r>
          </w:p>
        </w:tc>
      </w:tr>
      <w:tr w:rsidR="00E0565F">
        <w:trPr>
          <w:trHeight w:val="278"/>
          <w:tblHeader/>
          <w:jc w:val="center"/>
        </w:trPr>
        <w:tc>
          <w:tcPr>
            <w:tcW w:w="147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0565F" w:rsidRDefault="00E05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0565F" w:rsidRDefault="00191068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學習內容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0565F" w:rsidRDefault="00191068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學習表現</w:t>
            </w:r>
          </w:p>
        </w:tc>
        <w:tc>
          <w:tcPr>
            <w:tcW w:w="247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0565F" w:rsidRDefault="00E05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57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0565F" w:rsidRDefault="00E05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0565F" w:rsidRDefault="00E05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0565F" w:rsidRDefault="00E05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0565F" w:rsidRDefault="00E05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E0565F" w:rsidRDefault="00E056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0565F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Default="00191068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一</w:t>
            </w:r>
          </w:p>
          <w:p w:rsidR="00E0565F" w:rsidRDefault="00191068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8/28-9/01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地Aa-Ⅳ-1 全球經緯度座標系統。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社1a-Ⅳ-1 發覺生活經驗或社會現象與社會領域內容知識的關係。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地1a-Ⅳ-1 說明重要地理現象分布特性的成因。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社1b-Ⅳ-1 應用社會領域內容知識解析生活經驗或社會現象。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地1c-Ⅳ-1 利用地理基本概念與技能，檢視生活中面對的選擇與決策。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第1課位置、地圖與座標系統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一、我的位置在哪裡？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1.位置的表達方式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2.位置與地圖</w:t>
            </w:r>
          </w:p>
          <w:p w:rsidR="00E0565F" w:rsidRDefault="00E0565F">
            <w:pPr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Default="00191068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1.教學投影片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2.學習單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3.電腦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4.單槍投影機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5.圖片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1.教師觀察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2.自我評量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3.同儕互評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4.紙筆測驗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5.口頭詢問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6.專案報告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7.活動報告</w:t>
            </w:r>
          </w:p>
          <w:p w:rsidR="00E0565F" w:rsidRDefault="00E0565F">
            <w:pPr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閱J3 理解學科知識內的重要詞彙的意涵，並懂得如何運用該詞彙與他人進行溝通。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Default="00E0565F">
            <w:pPr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</w:p>
          <w:p w:rsidR="00E0565F" w:rsidRDefault="00191068">
            <w:pPr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E0565F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Default="00191068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一</w:t>
            </w:r>
          </w:p>
          <w:p w:rsidR="00E0565F" w:rsidRDefault="00191068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8/28-9/01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歷A-Ⅳ-1 紀年與分期。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歷1a-Ⅳ-1 理解以不同的紀年、歷史分期描述過去的意義。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歷1a-Ⅳ-2 理解所習得歷史事件的發展歷程與重要歷史變遷。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社2b-Ⅳ-2 尊重不同群體文化的差異性，並欣賞其文化之美。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社3a-Ⅳ-1 發現不同時空脈絡中的人類生</w:t>
            </w:r>
            <w:r>
              <w:rPr>
                <w:rFonts w:ascii="標楷體" w:eastAsia="標楷體" w:hAnsi="標楷體" w:cs="標楷體"/>
              </w:rPr>
              <w:lastRenderedPageBreak/>
              <w:t>活問題，並進行探究。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社3d-Ⅳ-2 提出保存文化資產、改善環境或維護社會正義等可能方案。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第1課史前文化與原住民族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一、序章：學習歷史的3個W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1.說明學習歷史的重要性。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2.何謂歷史，從區分歷史事實與歷史解釋的角度切入。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3.比較古今中外歷史紀年方式：西元紀年、帝王紀年、干支紀年、民國紀年。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4.介紹歷史分期的方式：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(1)臺灣史：依照文字的有無。(2)中國史：依照朝代的順序。(3)世界史：依照時代的發展。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二總結1.利用小測驗讓學生熟習歷史時間相關概念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1.簡報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3.影片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1.資料蒐集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2.紙筆測驗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3.分組討論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【海洋教育】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海J9 了解我國與其他國家海洋文化的異同。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【多元文化教育】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多J1 珍惜並維護我族文化。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多J2 關懷我族文化遺產的傳承與興革。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多J4 了解不同群體間如何看待彼此的文化。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閱J7 小心求證資訊來源，判讀文本知識的正確性。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閱J10 主動尋求多元的詮釋，並試著表達自己的想法。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D561E9" w:rsidRDefault="00E0565F">
            <w:pPr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bookmarkStart w:id="1" w:name="_GoBack"/>
            <w:bookmarkEnd w:id="1"/>
          </w:p>
        </w:tc>
      </w:tr>
      <w:tr w:rsidR="00E0565F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Default="00191068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一</w:t>
            </w:r>
          </w:p>
          <w:p w:rsidR="00E0565F" w:rsidRDefault="00191068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8/28-9/01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公Db-Ⅳ-1 個人的基本生活受到保障，和人性尊嚴及選擇自由有什麼關聯？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公1a-Ⅳ-1 理解公民知識的核心概念。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社1a-Ⅳ-1 發覺生活經驗或社會現象與社會領域內容知識的關係。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社1b-Ⅳ-1 應用社會領域內容知識解析生活經驗或社會現象。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社2b-Ⅳ-1 感受個人或不同群體在社會處</w:t>
            </w:r>
            <w:r>
              <w:rPr>
                <w:rFonts w:ascii="標楷體" w:eastAsia="標楷體" w:hAnsi="標楷體" w:cs="標楷體"/>
              </w:rPr>
              <w:lastRenderedPageBreak/>
              <w:t>境中的經歷與情緒，並了解其抉擇。</w:t>
            </w:r>
          </w:p>
          <w:p w:rsidR="00E0565F" w:rsidRDefault="00E0565F">
            <w:pPr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第1課人性尊嚴與人權保障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一、什麼是人性尊嚴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1.人性尊嚴的定義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2.人性尊嚴的內涵</w:t>
            </w: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Default="00191068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1.教學投影片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2.學習單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3.電腦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4.單槍投影機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5.圖片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1.教師觀察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2.紙筆測驗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3.口頭詢問</w:t>
            </w:r>
          </w:p>
          <w:p w:rsidR="00E0565F" w:rsidRDefault="00E0565F">
            <w:pPr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【人權教育】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人J14 了解世界人權宣言對人權的維護與保障。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Default="00E0565F">
            <w:pPr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</w:p>
        </w:tc>
      </w:tr>
      <w:tr w:rsidR="00E0565F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Default="00191068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二</w:t>
            </w:r>
          </w:p>
          <w:p w:rsidR="00E0565F" w:rsidRDefault="00191068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9/04-9/08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地Aa-Ⅳ-1 全球經緯度座標系統。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社1a-Ⅳ-1 發覺生活經驗或社會現象與社會領域內容知識的關係。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地1a-Ⅳ-1 說明重要地理現象分布特性的成因。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社1b-Ⅳ-1 應用社會領域內容知識解析生活經驗或社會現象。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地1c-Ⅳ-1 利用地理基本概念與技能，檢視生活中面對的選擇與決策。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第1課位置、地圖與座標系統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二、絕對位置對日常生活有哪些影響？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1.經緯線座標系統</w:t>
            </w:r>
          </w:p>
          <w:p w:rsidR="00E0565F" w:rsidRDefault="00E0565F">
            <w:pPr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Default="00191068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1.教學投影片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2.學習單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3.電腦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4.單槍投影機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5.圖片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1.教師觀察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2.自我評量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3.同儕互評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4.紙筆測驗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5.口頭詢問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6.專案報告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7.活動報告</w:t>
            </w:r>
          </w:p>
          <w:p w:rsidR="00E0565F" w:rsidRDefault="00E0565F">
            <w:pPr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:rsidR="00E0565F" w:rsidRDefault="0019106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閱J3 理解學科知識內的重要詞彙的意涵，並懂得如何運用該詞彙與他人進行溝通。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Default="00E0565F">
            <w:pPr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二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9/04-9/08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歷Ba-Ⅳ-1 考古發掘與史前文化。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歷1a-Ⅳ-1 理解以不同的紀年、歷史分期描述過去的意義。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歷1a-Ⅳ-2 理解所習得歷史事件的發展歷程與重要歷史變遷。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社2b-Ⅳ-2 尊重不同群體文化的差異性，並欣賞其文化之美。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社3a-Ⅳ-1 發現不同時空脈絡中的人類生活問題，並進行探究。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社3d-Ⅳ-2 提出保存文化資產、改善環境或維護社會正義等可能方案。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第一課 史前臺灣與原住民族文化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一引起動機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1.詢問同學:八里去過嗎?你知道八里有史前文化遺址嗎?說說看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二課程設計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1.器物區分的臺灣史前文化分期：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(1)舊石器時代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(2)新石器時代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(3)金屬器時代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2.舊石器時代—長濱文化：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(1)時間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(2)地點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(3)文化特色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3.新石器時代的文化：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(1)大坌坑文化的特色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(2)圓山文化的特色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(3)卑南文化的特色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(4)南關里遺址的特色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4.新石器革命的意義，用以區分舊石器時代與新石器時代的差別。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5.金屬器時代的文化：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(1)十三行文化的特色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三.總結1.以地圖填圖方式了解各文化層所在地?</w:t>
            </w: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spacing w:before="240" w:after="240" w:line="259" w:lineRule="auto"/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1.簡報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3.影片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1.資料蒐集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2.紙筆測驗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3.分組討論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【海洋教育】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海J9 了解我國與其他國家海洋文化的異同。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【多元文化教育】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多J1 珍惜並維護我族文化。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多J2 關懷我族文化遺產的傳承與興革。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多J4 了解不同群體間如何看待彼此的文化。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【閱讀素養教育】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閱J7 小心求證資訊來源，判讀文本知識的正確性。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閱J10 主動尋求多元的詮釋，並試著表達自己的想法。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二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9/04-9/08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公Ad-Ⅳ-1 為什麼保障人權與維護人性尊嚴有關？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公Ad-Ⅳ-2 為什麼人權應超越國籍、種族、族群、區域、文化、性別、性傾向與身心障礙等界限，受到普遍性的保障？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公1a-Ⅳ-1 理解公民知識的核心概念。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社1a-Ⅳ-1 發覺生活經驗或社會現象與社會領域內容知識的關係。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社1b-Ⅳ-1 應用社會領域內容知識解析生活經驗或社會現象。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社2b-Ⅳ-1 感受個人或不同群體在社會處境中的經歷與情緒，並了解其抉擇。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第1課人性尊嚴與人權保障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二、為什麼保障人權與維護人性尊嚴有關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1.保障人權才能維護人性尊嚴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2.普世人權才能確保人人享有人性尊嚴</w:t>
            </w: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3.口頭詢問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【人權教育】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人J14 了解世界人權宣言對人權的維護與保障。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三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9/11-9/15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地Aa-Ⅳ-1 全球經緯度座標系統。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社1a-Ⅳ-1 發覺生活經驗或社會現象與社會領域內容知識的關係。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地1a-Ⅳ-1 說明重要地理現象分布特性的成因。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社1b-Ⅳ-1 應用社會領域內容知識解析生活經驗或社會現象。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地1c-Ⅳ-1 利用地理基本概念與技能，檢視生活中面對的選擇與決策。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第1課位置、地圖與座標系統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二、絕對位置對日常生活有哪些影響？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2.經度與時區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3.緯度與氣候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5.口頭詢問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6.專案報告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7.活動報告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【閱讀素養教育】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閱J3 理解學科知識內的重要詞彙的意涵，並懂得如何運用該詞彙與他人進行溝通。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三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9/11-9/15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歷Ba-Ⅳ-2 臺灣原住民族的遷徙與傳說。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歷1a-Ⅳ-1 理解以不同的紀年、歷史分期描述過去的意義。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歷1a-Ⅳ-2 理解所習得歷史事件的發展歷程與重要歷史變遷。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社2b-Ⅳ-2 尊重不同群體文化的差異性，並欣賞其文化之美。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社3a-Ⅳ-1 發現不同時空脈絡中的人類生活問題，並進行探究。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社3d-Ⅳ-2 提出保存文化資產、改善環境或維護社會正義等可能方案。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第1課史前臺灣與原住民族文化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一引起動機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1.提問:你聽過南島語族嗎</w:t>
            </w:r>
            <w:r w:rsidRPr="00815813">
              <w:rPr>
                <w:color w:val="auto"/>
              </w:rPr>
              <w:t xml:space="preserve"> </w:t>
            </w:r>
            <w:r w:rsidRPr="00815813">
              <w:rPr>
                <w:rFonts w:ascii="標楷體" w:eastAsia="標楷體" w:hAnsi="標楷體" w:cs="標楷體"/>
                <w:color w:val="auto"/>
              </w:rPr>
              <w:t>說說看。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2.說明隨處可見的構樹是起源於台灣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二課程活動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1.臺灣原住民為南島語族。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2.南島語族的分布範圍。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3.從樹皮衣研究去推測史前時代的臺灣原住民與東南亞、太平洋諸島有貿易交流，並向外擴散遷徙。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4.臺灣原住民族的傳說：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(1)排灣族的始祖傳說。(2)邵族的白鹿傳說。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5.臺灣原住民族依照地理位置分類：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(1)平埔族的分布、族群、特色。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(2)高山各族的分布、族群、特色。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6.臺灣原住民在不同時期的稱呼。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7.配合課後閱讀：構樹與南島語族的故鄉。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三總結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1.完成實作與練習-</w:t>
            </w:r>
            <w:r w:rsidRPr="00815813">
              <w:rPr>
                <w:rFonts w:ascii="標楷體" w:eastAsia="標楷體" w:hAnsi="標楷體" w:cs="標楷體"/>
                <w:color w:val="auto"/>
                <w:u w:val="single"/>
              </w:rPr>
              <w:t>原</w:t>
            </w:r>
            <w:r w:rsidRPr="00815813">
              <w:rPr>
                <w:rFonts w:ascii="標楷體" w:eastAsia="標楷體" w:hAnsi="標楷體" w:cs="標楷體"/>
                <w:color w:val="auto"/>
              </w:rPr>
              <w:t>來在一起</w:t>
            </w: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spacing w:before="240" w:after="240" w:line="259" w:lineRule="auto"/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1.原委會全國資訊網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2.原住民電視臺節目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3.歷史文化學習網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1.資料蒐集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2.紙筆測驗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3.分組討論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【海洋教育】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海J9 了解我國與其他國家海洋文化的異同。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【多元文化教育】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多J1 珍惜並維護我族文化。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多J2 關懷我族文化遺產的傳承與興革。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多J4 了解不同群體間如何看待彼此的文化。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【閱讀素養教育】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閱J7 小心求證資訊來源，判讀文本知識的正確性。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閱J10 主動尋求多元的詮釋，並試著表達自己的想法。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三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9/11-9/15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公Ad-Ⅳ-1 為什麼保障人權與維護人性尊嚴有關？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公1a-Ⅳ-1 理解公民知識的核心概念。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社1a-Ⅳ-1 發覺生活經驗或社會現象與社會領域內容知識的關係。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社1b-Ⅳ-1 應用社會領域內容知識解析生活經驗或社會現象。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社2b-Ⅳ-1 感受個人或不同群體在社會處境中的經歷與情緒，並了解其抉擇。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第1課人性尊嚴與人權保障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三、如何保障人權以維護人性尊嚴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1.立法禁止他人或政府侵害人權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2.政府積極提供生存的保障</w:t>
            </w: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3.口頭詢問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【人權教育】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人J14 了解世界人權宣言對人權的維護與保障。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四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9/18-9/22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地Aa-Ⅳ-2 全球海陸分布。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社1a-Ⅳ-1 發覺生活經驗或社會現象與社會領域內容知識的關係。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地1a-Ⅳ-2 說明重要環境、經濟與文化議題間的相互關係。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第2課位置對臺灣的影響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一、臺灣的位置如何表示？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1.臺灣的範圍與行政區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2.臺灣的相對位置</w:t>
            </w: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5.口頭詢問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6.專案報告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7.活動報告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【海洋教育】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海J5 了解我國國土地理位置的特色及重要性。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四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9/18-9/22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歷Bb-Ⅳ-1 十六、十七世紀東亞海域的各方勢力。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歷1a-Ⅳ-2 理解所習得歷史事件的發展歷程與重要歷史變遷。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歷1b-Ⅳ-1 運用歷史資料，解釋重要歷史人物與事件間的關聯。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歷1c-Ⅳ-2 從多元觀點探究重要歷史事件與人物在歷史中的作用與意義。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社2c-Ⅳ-1 從歷史或社會事件中，省思自身或所屬群體的文化</w:t>
            </w: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淵源、處境及自主性。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社3b-Ⅳ-3 使用文字、照片、圖表、數據、地圖、年表、言語等多種方式，呈現並解釋探究結果。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第二章 大航海時代各方勢力的競逐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一引起動機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1.提問-聽過倭寇嗎 他們從什麼時候來台灣活動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2.海盜V.S海商兩者是一樣的 為什麼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二課程活動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1大航海時代前後，東亞海域貿易的狀況。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2.倭寇與海商的定義。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3.海禁政策實施的背景、經過、結果與影響。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4.倭寇的活動影響中國海商從澎湖遷徙至臺灣笨港一帶。</w:t>
            </w: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5.口頭詢問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6.專案報告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7.活動報告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【海洋教育】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海J9 了解我國與其他國家海洋文化的異同。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【多元文化教育】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多J1 珍惜並維護我族文化。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多J2 關懷我族文化遺產的傳承與興革。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多J4 了解不同群體間如何看待彼此的文化。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【閱讀素養教育】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閱J7 小心求證資訊來源，判讀文本知識的正確性。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閱J10 主動尋求多元的詮釋，並試著表達自己的想法。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四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9/18-9/22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公Da-Ⅳ-2 日常生活中，個人或群體可能面臨哪些不公平處境？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公1a-Ⅳ-1 理解公民知識的核心概念。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社1a-Ⅳ-1 發覺生活經驗或社會現象與社會領域內容知識的關係。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社1b-Ⅳ-1 應用社會領域內容知識解析生活經驗或社會現象。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社1c-Ⅳ-1 評估社會領域內容知識與多元觀點，並提出自己的看法。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社2b-Ⅳ-1 感受個人或不同群體在社會處</w:t>
            </w: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境中的經歷與情緒，並了解其抉擇。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社2b-Ⅳ-2 尊重不同群體文化的差異性，並欣賞其文化之美。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社3c-Ⅳ-1 聆聽他人意見，表達自我觀點，並能以同理心與他人討論。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第2課公平正義下的性別平等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一、為何會產生性別不平等的現象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1.性別不平等的現象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2.性別不平等的傷害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3.口頭詢問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【法治教育】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法J1 探討平等。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法J2 避免歧視。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【性別平等教育】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性J1 接納自我與尊重他人的性傾向、性別特質與性別認同。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性J3 檢視家庭、學校、職場中基於性別刻板印象產生的偏見與歧視。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性J5 辨識性騷擾、性侵害與性霸凌的樣態，運用資源解決問題。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性J9 認識性別權益相關法律與性別平等運動的楷模，具備關懷性別少數的態度。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性J12 省思與他人的性別權力關係，促進平等與良好的互動。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五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9/25-9/29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地Aa-Ⅳ-3 臺灣地理位置的特性及其影響。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社1a-Ⅳ-1 發覺生活經驗或社會現象與社會領域內容知識的關係。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地1a-Ⅳ-2 說明重要環境、經濟與文化議題間的相互關係。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社2b-Ⅳ-3 重視環境倫理，並願意維護生態的多樣性。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第2課位置對臺灣的影響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二、位置對臺灣帶來哪些影響？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1.生態環境豐富多變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2.特有生物眾多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5.口頭詢問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6.專案報告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7.活動報告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【環境教育】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環J1 了解生物多樣性及環境承載力的重要性。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【海洋教育】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海J5 了解我國國土地理位置的特色及重要性。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五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9/25-9/29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歷Bb-Ⅳ-1 十六、十七世紀東亞海域的各方勢力。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歷1a-Ⅳ-2 理解所習得歷史事件的發展歷程與重要歷史變遷。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歷1b-Ⅳ-1 運用歷史資料，解釋重要歷史人物與事件間的關聯。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歷1c-Ⅳ-2 從多元觀點探究重要歷史事件與人物在歷史中的作用與意義。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社2c-Ⅳ-1 從歷史或社會事件中，省思自身或所屬群體的文化淵源、處境及自主性。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社3b-Ⅳ-3 使用文字、照片、圖表、數據、地圖、年表、言語等多種方式，呈現並解釋探究結果。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第2課 大航海時代各方勢力的競逐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一引起動機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1.提問-聽過福爾摩沙嗎說說看由來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2.提問-吃過蔬菜類中的番茄荷蘭豆嗎 知道是由哪一國人引進的嗎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二課程活動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1.歐洲人東來的原因：對東南亞、中國、印度等地的貴重物品需求日增。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2.大航海時代出現的時間：十五世紀。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3.大航海時代在東亞競逐的歐洲國家：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(1)葡萄牙人。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(2)西班牙人。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(3)荷蘭人。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4.大航海時代歐洲人在東亞貿易的據點：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(1)葡萄牙：中國澳門。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(2)西班牙：菲律賓馬尼拉、臺灣北部。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(3)荷蘭：印尼巴達維亞、臺灣南部。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三總結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1.想像與討論國際競爭時期的台灣，並完成學習單。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</w:t>
            </w: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5.口頭詢問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6.專案報告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7.活動報告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【海洋教育】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海J9 了解我國與其他國家海洋文化的異同。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【多元文化教育】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多J1 珍惜並維護我族文化。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多J2 關懷我族文化遺產的傳承與興革。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多J4 了解不同群體間如何看待彼此的文化。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【閱讀素養教育】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閱J7 小心求證資訊來源，判讀文本知識的正確性。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閱J10 主動尋求多元的詮釋，並試著表達自己的想法。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五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9/25-9/29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公Da-Ⅳ-1 日常生活中所說的「公不公平」有哪些例子？考量的原理或原則有哪些？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公Da-Ⅳ-2 日常生活中，個人或群體可能面臨哪些不公平處境？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公1a-Ⅳ-1 理解公民知識的核心概念。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社1a-Ⅳ-1 發覺生活經驗或社會現象與社</w:t>
            </w: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會領域內容知識的關係。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社1b-Ⅳ-1 應用社會領域內容知識解析生活經驗或社會現象。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社1c-Ⅳ-1 評估社會領域內容知識與多元觀點，並提出自己的看法。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社2b-Ⅳ-1 感受個人或不同群體在社會處境中的經歷與情緒，並了解其抉擇。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社2b-Ⅳ-2 尊重不同群體文化的差異性，並欣賞其文化之美。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社3c-Ⅳ-1 聆聽他人意見，表達自我觀點，並能以同理心與他人討論。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第2課公平正義下的性別平等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二、如何檢視公不公平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1.責任承擔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2.貢獻肯定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3.利益分配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4.需求滿足</w:t>
            </w: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3.口頭詢問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6.專案報告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7.活動報告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【法治教育】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法J1 探討平等。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法J2 避免歧視。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【性別平等教育】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性J1 接納自我與尊重他人的性傾向、性別特質與性別認同。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性J3 檢視家庭、學校、職場中基於性別刻板印象產生的偏見與歧視。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性J5 辨識性騷擾、性侵害與性霸凌的樣態，運用資源解決問題。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性J9 認識性別權益相關法律與性別平等運動的楷模，具備關懷性別少數的態度。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性J12 省思與他人的性別權力關係，促進平等與良好的互動。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六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10/02-10/06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地Aa-Ⅳ-3 臺灣地理位置的特性及其影響。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地Aa-Ⅳ-4 問題探究：臺灣和世界各地的關聯性。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社1a-Ⅳ-1 發覺生活經驗或社會現象與社會領域內容知識的關係。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地1a-Ⅳ-2 說明重要環境、經濟與文化議題間的相互關係。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社2b-Ⅳ-3 重視環境倫理，並願意維護生態的多樣性。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第2課位置對臺灣的影響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二、位置對臺灣帶來哪些影響？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3.以發達國際貿易作為經濟發展基礎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三、探究活動：臺灣的發展成就與位置有何關聯？</w:t>
            </w: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5.口頭詢問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6.專案報告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7.活動報告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【環境教育】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環J1 了解生物多樣性及環境承載力的重要性。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【海洋教育】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海J5 了解我國國土地理位置的特色及重要性。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六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10/02-10/06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歷Bb-Ⅳ-1 十六、十七世紀東亞海域的各方勢力。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歷D-Ⅳ-1 地方史探究（一）。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歷D-Ⅳ-2 從主題B或C挑選適當課題深入探究，或規劃與執行歷史踏查或展演。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歷1a-Ⅳ-2 理解所習得歷史事件的發展歷程與重要歷史變遷。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歷1b-Ⅳ-1 運用歷史資料，解釋重要歷史人物與事件間的關聯。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歷1c-Ⅳ-2 從多元觀點探究重要歷史事件與人物在歷史中的作用與意義。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社2c-Ⅳ-1 從歷史或社會事件中，省思自身或所屬群體的文化淵源、處境及自主性。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社3b-Ⅳ-3 使用文字、照片、圖表、數據、地圖、年表、言語等多種方式，呈現並解釋探究結果。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社3d-Ⅳ-2 提出保存文化資產、改善環境或維護社會正義等可能方案。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二、各方勢力在臺的競爭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一引起動機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1.以地圖詢問或說明東亞相關地理位置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二課程活動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1.葡、荷、西在東亞的據點—荷蘭：印尼巴達維亞。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2.荷蘭聯合東印度公司在東亞海域貿易的角色。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3.荷蘭先出兵澎湖，失敗，轉而前往占據臺灣南部。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4.荷蘭在臺灣南部建城：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(1)熱蘭遮城：行政中心。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(2)普羅民遮城：商業中心。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5.荷治時期，臺灣成為國際貿易的轉運站。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6.荷、日貿易衝突的開始與結束：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(1)濱田彌兵衛事件。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(2)鎖國政策。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7.西班牙在臺灣北部的經營：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(1)基隆。(2)淡水。(3)蛤仔難。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8.日本鎖國政策對西班牙占據臺灣北部的影響：荷蘭驅逐西班牙，占據臺灣西部。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三總結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1.配合課後閱讀：熱蘭遮城與大員市鎮。</w:t>
            </w: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6.影音資料與網路資源等相關教學媒體一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5.口頭詢問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6.專案報告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7.活動報告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【海洋教育】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海J9 了解我國與其他國家海洋文化的異同。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【多元文化教育】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多J1 珍惜並維護我族文化。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多J2 關懷我族文化遺產的傳承與興革。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多J4 了解不同群體間如何看待彼此的文化。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【閱讀素養教育】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閱J7 小心求證資訊來源，判讀文本知識的正確性。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閱J10 主動尋求多元的詮釋，並</w:t>
            </w: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試著表達自己的想法。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六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10/02-10/06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公Da-Ⅳ-3 日常生活中，僅依賴個人或團體行善可以促成社會公平正義的實現嗎？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公1a-Ⅳ-1 理解公民知識的核心概念。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社1a-Ⅳ-1 發覺生活經驗或社會現象與社會領域內容知識的關係。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社1b-Ⅳ-1 應用社會領域內容知識解析生活經驗或社會現象。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社1c-Ⅳ-1 評估社會領域內容知識與多元觀點，並提出自己的看法。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社2b-Ⅳ-1 感受個人或不同群體在社會處境中的經歷與情緒，並了解其抉擇。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社2b-Ⅳ-2 尊重不同群體文化的差異性，並欣賞其文化之美。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社3c-Ⅳ-1 聆聽他人意見，表達自我觀點，並能以同理心與他人討論。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第2課公平正義下的性別平等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三、如何促進性別平等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1.消弭性別不平等的觀念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2.修訂符合性別平等的法律</w:t>
            </w: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3.口頭詢問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【法治教育】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法J1 探討平等。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法J2 避免歧視。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【性別平等教育】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性J1 接納自我與尊重他人的性傾向、性別特質與性別認同。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性J3 檢視家庭、學校、職場中基於性別刻板印象產生的偏見與歧視。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性J5 辨識性騷擾、性侵害與性霸凌的樣態，運用資源解決問題。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性J9 認識性別權益相關法律與性別平等運動的楷模，具備關懷性別少數的態度。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性J12 省思與他人的性別權力關係，促進平等與良好的互動。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七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10/09-10/13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地Aa-Ⅳ-1 全球經緯度座標系統。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地Aa-Ⅳ-2 全球海陸分布。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地Aa-Ⅳ-3 臺灣地理位置的特性及其影響。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地Aa-Ⅳ-4 問題探究：臺灣和世界各地的關聯性。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社1a-Ⅳ-1 發覺生活經驗或社會現象與社會領域內容知識的關係。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地1a-Ⅳ-1 說明重要地理現象分布特性的成因。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社1b-Ⅳ-1 應用社會領域內容知識解析生活經驗或社會現象。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地1c-Ⅳ-1 利用地理基本概念與技能，檢視生活中面對的選擇與決策。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地1a-Ⅳ-2 說明重要環境、經濟與文化議題間的相互關係。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社2b-Ⅳ-3 重視環境倫理，並願意維護生態的多樣性。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【第一次評量週】複習第一單元第1-2課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一、我的位置在哪裡？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1.位置的表達方式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2.位置與地圖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二、絕對位置對日常生活有哪些影響？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1.經緯線座標系統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2.經度與時區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3.緯度與氣候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三、臺灣的位置如何表示？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1.臺灣的範圍與行政區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2.臺灣的相對位置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四、位置對臺灣帶來哪些影響？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1.生態環境豐富多變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2.特有生物眾多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3.以發達國際貿易作為經濟發展基礎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五、探究活動：臺灣的發展成就與位置有何關聯？</w:t>
            </w: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5.口頭詢問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6.專案報告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7.活動報告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【閱讀素養教育】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閱J3 理解學科知識內的重要詞彙的意涵，並懂得如何運用該詞彙與他人進行溝通。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【環境教育】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環J1 了解生物多樣性及環境承載力的重要性。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【海洋教育】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海J5 了解我國國土地理位置的特色及重要性。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七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10/09-10/13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歷A-Ⅳ-1 紀年與分期。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歷Ba-Ⅳ-1 考古發掘與史前文化。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歷Ba-Ⅳ-2 臺灣原住民族的遷徙與傳說。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歷Bb-Ⅳ-1 十六、十七世紀東亞海域的各方勢力。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歷D-Ⅳ-1 地方史探究（一）。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歷D-Ⅳ-2 從主題B或C挑選適當課題深入探究，或規劃與執行歷史踏查或展演。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歷1a-Ⅳ-1 理解以不同的紀年、歷史分期描述過去的意義。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歷1a-Ⅳ-2 理解所習得歷史事件的發展歷程與重要歷史變遷。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歷1b-Ⅳ-1 運用歷史資料，解釋重要歷史人物與事件間的關聯。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歷1c-Ⅳ-2 從多元觀點探究重要歷史事件與人物在歷史中的作用與意義。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社2c-Ⅳ-1 從歷史或社會事件中，省思自身或所屬群體的文化淵源、處境及自主性。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社3b-Ⅳ-3 使用文字、照片、圖表、數據、地圖、年表、言語等多種方式，呈現並解釋探究結果。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第2課鄭氏在台勢力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一引起動機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1.曾經參觀過台南孔廟嗎?何時建立的---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二課程活動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1.荷蘭被鄭氏取代：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(1)荷蘭與鄭氏在東亞海域貿易的關係。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(2)鄭成功率兵攻臺，取代荷蘭人在臺的統治。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2.鄭氏在臺的活動：土地拓墾與軍屯。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3.完成課本探究活動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【第一次評量週】複習第二單元第1-2課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5.口頭詢問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6.專案報告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7.活動報告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【海洋教育】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海J9 了解我國與其他國家海洋文化的異同。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【多元文化教育】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多J1 珍惜並維護我族文化。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多J2 關懷我族文化遺產的傳承與興革。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多J4 了解不同群體間如何看待彼此的文化。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【閱讀素養教育】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閱J7 小心求證資訊來源，判讀文本知識的正確性。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閱J10 主動尋求多元的詮釋，並試著表達自己的想法。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七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10/09-10/13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公Ad-Ⅳ-1 為什麼保障人權與維護人性尊嚴有關？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公Ad-Ⅳ-2 為什麼人權應超越國籍、種族、族群、區域、文化、性別、性傾向與身心障礙等界限，受到普遍性的保障？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公Db-Ⅳ-1 個人的基本生活受到保障，和人性尊嚴及選擇自由有什麼關聯？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公Da-Ⅳ-1 日常生活中所說的「公不公平」有哪些例子？考量的原理或原則有哪些？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公Da-Ⅳ-2 日常生活中，個人或群體可能面臨哪些不公平處境？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公Da-Ⅳ-3 日常生活中，僅依賴個人或團體行善可以促成社會公平正義的實現嗎？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公1a-Ⅳ-1 理解公民知識的核心概念。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社1a-Ⅳ-1 發覺生活經驗或社會現象與社會領域內容知識的關係。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社1b-Ⅳ-1 應用社會領域內容知識解析生活經驗或社會現象。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社1c-Ⅳ-1 評估社會領域內容知識與多元觀點，並提出自己的看法。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社2b-Ⅳ-1 感受個人或不同群體在社會處境中的經歷與情緒，並了解其抉擇。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社2b-Ⅳ-2 尊重不同群體文化的差異性，並欣賞其文化之美。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社3c-Ⅳ-1 聆聽他人意見，表達自我觀點，並能以同理心與他人討論。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【第一次評量週】複習第三單元第1-2課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一、什麼是人性尊嚴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1.人性尊嚴的定義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2.人性尊嚴的內涵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二、為什麼保障人權與維護人性尊嚴有關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1.保障人權才能維護人性尊嚴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2.普世人權才能確保人人享有人性尊嚴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三、如何保障人權以維護人性尊嚴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1.立法禁止他人或政府侵害人權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2.政府積極提供生存的保障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四、為何會產生性別不平等的現象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1.性別不平等的現象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2.性別不平等的傷害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五、如何檢視公不公平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1.責任承擔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2.貢獻肯定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3.利益分配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4.需求滿足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六、如何促進性別平等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1.消弭性別不平等的觀念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2.修訂符合性別平等的法律</w:t>
            </w: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5.口頭詢問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6.專案報告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7.活動報告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【人權教育】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人J14 了解世界人權宣言對人權的維護與保障。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【法治教育】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法J1 探討平等。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法J2 避免歧視。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【性別平等教育】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性J1 接納自我與尊重他人的性傾向、性別特質與性別認同。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性J3 檢視家庭、學校、職場中基於性別刻板印象產生的偏見與歧視。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性J5 辨識性騷擾、性侵害與性霸凌的樣態，運用資源解決問題。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性J9 認識性別權益相關法律與性別平等運動的楷模，具備關懷性別少數的態度。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性J12 省思與他人的性別權力關係，促進平等與良好的互動。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八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10/16-10/20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地Ab-Ⅳ-1 地形與海岸的分類。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地Ab-Ⅳ-2 臺灣主要地形的分布與特色。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社1a-Ⅳ-1 發覺生活經驗或社會現象與社會領域內容知識的關係。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地1a-Ⅳ-1 說明重要地理現象分布特性的成因。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社1b-Ⅳ-1 應用社會領域內容知識解析生活經驗或社會現象。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地1c-Ⅳ-1 利用地理基本概念與技能，檢視生活中面對的選擇與決策。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第3課臺灣的地形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一、臺灣地形的樣貌為何？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1.臺灣的地形特徵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2.臺灣的地形分布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5.口頭詢問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6.專案報告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7.活動報告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【環境教育】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環J3 經由環境美學與自然文學了解自然環境的倫理價值。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八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10/16-10/20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歷Bb-Ⅳ-2 原住民族與外來者的接觸。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歷1a-Ⅳ-2 理解所習得歷史事件的發展歷程與重要歷史變遷。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歷1b-Ⅳ-1 運用歷史資料，解釋重要歷史人物與事件間的關聯。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歷1c-Ⅳ-2 從多元觀點探究重要歷史事件</w:t>
            </w: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與人物在歷史中的作用與意義。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社2c-Ⅳ-1 從歷史或社會事件中，省思自身或所屬群體的文化淵源、處境及自主性。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第3課大航海時代臺灣原住民與外來者-原住民與歐洲人的互動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一、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1.想一想:,漢人嘗試抵抗荷蘭人統治,而原住民卻少有?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二課程活動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1.荷蘭人與原住民：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(1)荷蘭人聯合各社的統治手段。(2)麻豆社事件。(3)郭懷一事件。(4)地方會議。(5)新港文書。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2.西班牙人與原住民：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(1)西班牙人與北部原住民。(2)傳教成果。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5.口頭詢問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6.專案報告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7.活動報告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【多元文化教育】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多J1 珍惜並維護我族文化。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多J2 關懷我族文化遺產的傳承與興革。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多J4 了解不同群體間如何看待彼此的文化。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【閱讀素養教育】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閱J7 小心求證資訊來源，判讀文本知識的正確性。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閱J10 主動尋求多元的詮釋，並試著表達自己的想法。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八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10/16-10/20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公Ba-Ⅳ-1 為什麼家庭是基本及重要的社會組織？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公Ba-Ⅳ-3 家人間的親屬關係在法律上是如何形成的？親子之間為何互有權利與義務？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公1a-Ⅳ-1 理解公民知識的核心概念。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社1a-Ⅳ-1 發覺生活經驗或社會現象與社會領域內容知識的關係。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社1b-Ⅳ-1 應用社會領域內容知識解析生活經驗或社會現象。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社2a-Ⅳ-1 敏銳察覺人與環境的互動關係及其淵源。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社3a-Ⅳ-1 發現不同時空脈絡中的人類生</w:t>
            </w: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活問題，並進行探究。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第3課我們都是一家人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一、法律如何規範親屬關係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1.民法將親屬關係分為三類：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(1)配偶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(2)血親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(3)姻親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2.民法規範家庭成員間的權利義務關係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(1)配偶間的權利義務關係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(2)親子間的權利義務關係</w:t>
            </w: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3.口頭詢問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【家庭教育】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家J1 分析家庭的發展歷程。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家J2 探討社會與自然環境對個人及家庭的影響。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九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10/23-10/27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地Ab-Ⅳ-1 地形與海岸的分類。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地Ab-Ⅳ-2 臺灣主要地形的分布與特色。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地1a-Ⅳ-1 說明重要地理現象分布特性的成因。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地1c-Ⅳ-1 利用地理基本概念與技能，檢視生活中面對的選擇與決策。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社3b-Ⅳ-3 使用文字、照片、圖表、數據、地圖、年表、言語等多種方式，呈現並解釋探究結果。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第3課臺灣的地形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二、如何表現一地的地形？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1.等高線地形圖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2.分層設色圖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3.地形剖面圖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4.衛星影像與航空照片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5.口頭詢問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6.專案報告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7.活動報告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【環境教育】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環J3 經由環境美學與自然文學了解自然環境的倫理價值。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九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10/23-10/27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歷Bb-Ⅳ-2 原住民族與外來者的接觸。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歷1a-Ⅳ-2 理解所習得歷史事件的發展歷程與重要歷史變遷。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歷1b-Ⅳ-1 運用歷史資料，解釋重要歷史人物與事件間的關聯。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歷1c-Ⅳ-2 從多元觀點探究重要歷史事件與人物在歷史中的作用與意義。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社2c-Ⅳ-1 從歷史或社會事件中，省思自身或所屬群體的文化淵源、處境及自主性。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第3課大航海時代臺灣原住民與外來者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一、原住民與歐洲人的互動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2西班牙人與原住民：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(1)西班牙人與北部原住民。(2)傳教成果。</w:t>
            </w:r>
          </w:p>
          <w:p w:rsidR="00E0565F" w:rsidRPr="00815813" w:rsidRDefault="00191068">
            <w:pPr>
              <w:spacing w:before="240" w:after="240" w:line="259" w:lineRule="auto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三總結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1.完成實作與練習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5.口頭詢問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6.專案報告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7.活動報告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【多元文化教育】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多J1 珍惜並維護我族文化。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多J2 關懷我族文化遺產的傳承與興革。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多J4 了解不同群體間如何看待彼此的文化。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【閱讀素養教育】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閱J7 小心求證資訊來源，判讀文本知識的正確性。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閱J10 主動尋求多元的詮釋，並試著表達自己的想法。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九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10/23-10/27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公Ba-Ⅳ-4 為什麼會產生多樣化的家庭型態？家庭職能如何隨著社會變遷而改變？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公1a-Ⅳ-1 理解公民知識的核心概念。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社1a-Ⅳ-1 發覺生活經驗或社會現象與社會領域內容知識的關係。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社1b-Ⅳ-1 應用社會領域內容知識解析生活經驗或社會現象。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社2a-Ⅳ-1 敏銳察覺人與環境的互動關係及其淵源。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社3a-Ⅳ-1 發現不同時空脈絡中的人類生活問題，並進行探究。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第3課我們都是一家人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二、家庭型態為何產生轉變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1.家庭的基本型態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(1)小家庭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(2)折衷家庭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(3)大家庭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2.多樣化家庭生活模式出現的原因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(1)婚姻價值觀的轉變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(2)生育觀念的變化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(3)居住與就業場域的變遷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(4)女性就業的普遍</w:t>
            </w: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3.口頭詢問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【家庭教育】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家J1 分析家庭的發展歷程。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家J2 探討社會與自然環境對個人及家庭的影響。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10/30-11/03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地Ab-Ⅳ-2 臺灣主要地形的分布與特色。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地Ab-Ⅳ-4 問題探究：土地利用或地形災害與環境倫理。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社1b-Ⅳ-1 應用社會領域內容知識解析生活經驗或社會現象。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地1c-Ⅳ-2 反思各種地理環境與議題的內涵，並提出相關意見。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社3b-Ⅳ-3 使用文字、照片、圖表、數據、地圖、年表、言語等多種方式，呈現並解釋探究結果。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第3課臺灣的地形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三、如何適度利用土地資源？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四、探究活動：土石流是天災還是人禍？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4.紙筆測驗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5.口頭詢問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6.專案報告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7.活動報告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【環境教育】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環J3 經由環境美學與自然文學了</w:t>
            </w: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解自然環境的倫理價值。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環J4 了解永續發展的意義（環境、社會、與經濟的均衡發展）與原則。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環J10 了解天然災害對人類生活、生命、社會發展與經濟產業的衝擊。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環J11 了解天然災害的人為影響因子。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10/30-11/03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歷Bb-Ⅳ-2 原住民族與外來者的接觸。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歷1a-Ⅳ-2 理解所習得歷史事件的發展歷程與重要歷史變遷。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歷1b-Ⅳ-1 運用歷史資料，解釋重要歷史人物與事件間的關聯。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歷1c-Ⅳ-2 從多元觀點探究重要歷史事件與人物在歷史中的作用與意義。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社2c-Ⅳ-1 從歷史或社會事件中，省思自</w:t>
            </w: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身或所屬群體的文化淵源、處境及自主性。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第3課大航海時代臺灣原住民與外來者_原住民與鄭氏政權的互動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一 課程活動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1.鄭氏軍隊因拓墾而侵擾原住民的生活空間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2.大肚王勢力與鄭氏軍隊間的衝突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  <w:p w:rsidR="00E0565F" w:rsidRPr="00815813" w:rsidRDefault="00191068">
            <w:pPr>
              <w:spacing w:line="260" w:lineRule="auto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3.外來者的影響：</w:t>
            </w:r>
          </w:p>
          <w:p w:rsidR="00E0565F" w:rsidRPr="00815813" w:rsidRDefault="00191068">
            <w:pPr>
              <w:spacing w:line="260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4..完成探動活動學習單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5.口頭詢問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6.專案報告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7.活動報告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【多元文化教育】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多J1 珍惜並維護我族文化。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多J2 關懷我族文化遺產的傳承與興革。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多J4 了解不同群體間如何看待彼此的文化。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【閱讀素養教育】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閱J7 小心求證資訊來源，判讀文本知識的正確性。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閱J10 主動尋求多元的詮釋，並試著表達自己的想法。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10/30-11/03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公Ba-Ⅳ-4 為什麼會產生多樣化的家庭型態？家庭職能如何隨著社會變遷而改變？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公1a-Ⅳ-1 理解公民知識的核心概念。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社1a-Ⅳ-1 發覺生活經驗或社會現象與社會領域內容知識的關係。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社1b-Ⅳ-1 應用社會領域內容知識解析生活經驗或社會現象。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社2a-Ⅳ-1 敏銳察覺人與環境的互動關係及其淵源。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社3a-Ⅳ-1 發現不同時空脈絡中的人類生活問題，並進行探究。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第3課我們都是一家人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三、家庭功能如何改變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1.生育功能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2.教育功能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3.經濟功能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4.保護與照顧功能</w:t>
            </w: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3.口頭詢問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【家庭教育】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家J1 分析家庭的發展歷程。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家J2 探討社會與自然環境對個人及家庭的影響。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十一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11/06-11/10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地Ab-Ⅳ-1 地形與海岸的分類。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地Ab-Ⅳ-2 臺灣主要地形的分布與特色。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社1a-Ⅳ-1 發覺生活經驗或社會現象與社</w:t>
            </w: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會領域內容知識的關係。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地1a-Ⅳ-1 說明重要地理現象分布特性的成因。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地1b-Ⅳ-1 解析自然環境與人文景觀的相互關係。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第4課臺灣的海域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一、臺灣的海岸如何利用？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1.海岸的類型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4.紙筆測驗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5.口頭詢問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6.專案報告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7.活動報告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【海洋教育】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海J3 了解沿海或河岸的環境與居</w:t>
            </w: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民生活及休閒方式。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海J7 探討與海洋相關產業之發展對臺灣經濟的影響。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海J12 探討臺灣海岸地形與近海的特色、成因與災害。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十一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11/06-11/10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歷Ca-Ⅳ-1 清帝國的統治政策。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歷1a-Ⅳ-2 理解所習得歷史事件的發展歷程與重要歷史變遷。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歷1b-Ⅳ-1 運用歷史資料，解釋重要歷史人物與事件間的關聯。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社2b-Ⅳ-1 感受個人或不同群體在社會處境中的經歷與情緒，並了解其抉擇。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歷1c-Ⅳ-2 從多元觀點探究重要歷史事件與人物在歷史中的作用與意義。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社2c-Ⅳ-1 從歷史或社會事件中，省思自身或所屬群體的文化</w:t>
            </w: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淵源、處境及自主性。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第4課清帝國時期的行政治理_初期的治臺政策</w:t>
            </w:r>
          </w:p>
          <w:p w:rsidR="00E0565F" w:rsidRPr="00815813" w:rsidRDefault="00191068">
            <w:pPr>
              <w:spacing w:line="260" w:lineRule="auto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一引起動機</w:t>
            </w:r>
          </w:p>
          <w:p w:rsidR="00E0565F" w:rsidRPr="00815813" w:rsidRDefault="00191068">
            <w:pPr>
              <w:spacing w:line="260" w:lineRule="auto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1你知道台北石牌地名的由來嗎?</w:t>
            </w:r>
          </w:p>
          <w:p w:rsidR="00E0565F" w:rsidRPr="00815813" w:rsidRDefault="00191068">
            <w:pPr>
              <w:spacing w:line="260" w:lineRule="auto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2.你知道安坑地區有頭城二城的地名嗎?</w:t>
            </w:r>
          </w:p>
          <w:p w:rsidR="00E0565F" w:rsidRPr="00815813" w:rsidRDefault="00191068">
            <w:pPr>
              <w:spacing w:line="260" w:lineRule="auto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二課程活動_清初治臺政策</w:t>
            </w:r>
          </w:p>
          <w:p w:rsidR="00E0565F" w:rsidRPr="00815813" w:rsidRDefault="00E0565F">
            <w:pPr>
              <w:spacing w:line="260" w:lineRule="auto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E0565F" w:rsidRPr="00815813" w:rsidRDefault="00191068">
            <w:pPr>
              <w:spacing w:line="260" w:lineRule="auto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1.清初治臺政策與措施。</w:t>
            </w:r>
          </w:p>
          <w:p w:rsidR="00E0565F" w:rsidRPr="00815813" w:rsidRDefault="00191068">
            <w:pPr>
              <w:spacing w:line="260" w:lineRule="auto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2.臺灣納入清帝國版圖的過程。</w:t>
            </w:r>
          </w:p>
          <w:p w:rsidR="00E0565F" w:rsidRPr="00815813" w:rsidRDefault="00191068">
            <w:pPr>
              <w:spacing w:line="260" w:lineRule="auto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3.治臺政策與措施—渡臺禁令。</w:t>
            </w:r>
          </w:p>
          <w:p w:rsidR="00E0565F" w:rsidRPr="00815813" w:rsidRDefault="00191068">
            <w:pPr>
              <w:spacing w:line="260" w:lineRule="auto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4.治臺政策與措施—劃界封山。</w:t>
            </w:r>
          </w:p>
          <w:p w:rsidR="00E0565F" w:rsidRPr="00815813" w:rsidRDefault="00191068">
            <w:pPr>
              <w:spacing w:line="260" w:lineRule="auto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5.完成探究活動。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5.口頭詢問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6.專案報告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7.活動報告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【多元文化教育】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多J1 珍惜並維護我族文化。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多J2 關懷我族文化遺產的傳承與興革。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多J4 了解不同群體間如何看待彼此的文化。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【閱讀素養教育】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閱J7 小心求證資訊來源，判讀文本知識的正確性。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閱J10 主動尋求多元的詮釋，並</w:t>
            </w: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試著表達自己的想法。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十一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11/06-11/10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公Cd-Ⅳ-2 家務勞動的分擔如何影響成員的個人發展與社會參與？其中可能蘊含哪些性別不平等的現象？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公1a-Ⅳ-1 理解公民知識的核心概念。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社1a-Ⅳ-1 發覺生活經驗或社會現象與社會領域內容知識的關係。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社1b-Ⅳ-1 應用社會領域內容知識解析生活經驗或社會現象。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社2a-Ⅳ-1 敏銳察覺人與環境的互動關係及其淵源。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社2a-Ⅳ-2 關注生活周遭的重要議題及其脈絡，發展本土意識與在地關懷。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社3a-Ⅳ-1 發現不同時空脈絡中的人類生活問題，並進行探究。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第4課家庭協奏曲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一、家人親密關係如何維持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1.尊重生活自主與隱私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2.家人透過共同討論決定家務勞動</w:t>
            </w: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3.口頭詢問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【家庭教育】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家J3 了解人際交往、親密關係的發展，以及溝通與衝突處理。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家J5 了解與家人溝通互動及相互支持的適切方式。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十二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11/13-11/17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地Ab-Ⅳ-2 臺灣主要地形的分布與特色。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地Ab-Ⅳ-3 臺灣的領海與經濟海域。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社1a-Ⅳ-1 發覺生活經驗或社會現象與社會領域內容知識的關係。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地1b-Ⅳ-1 解析自然環境與人文景觀的相互關係。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地1c-Ⅳ-2 反思各種地理環境與議題的內涵，並提出相關意見。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第4課臺灣的海域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一、臺灣的海岸如何利用？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2.臺灣的海岸與利用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5.口頭詢問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6.專案報告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7.活動報告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【環境教育】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環J4 了解永續發展的意義(環境、社會與經濟的均衡發展)與原則。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【海洋教育】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海J3 了解沿海或河岸的環境與居民生活及休閒方式。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海J7 探討與海洋相關產業之發展對臺灣經濟的影響。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十二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11/13-11/17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歷Ca-Ⅳ-1 清帝國的統治政策。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歷1a-Ⅳ-2 理解所習得歷史事件的發展歷程與重要歷史變遷。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歷1b-Ⅳ-1 運用歷史資料，解釋重要歷史人物與事件間的關聯。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社2b-Ⅳ-1 感受個人或不同群體在社會處境中的經歷與情緒，並了解其抉擇。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歷1c-Ⅳ-2 從多元觀點探究重要歷史事件</w:t>
            </w: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與人物在歷史中的作用與意義。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社2c-Ⅳ-1 從歷史或社會事件中，省思自身或所屬群體的文化淵源、處境及自主性。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第4課清帝國時期的行政治理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二、課程活動_行政區劃演變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1.清帝國初期臺灣的行政區劃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2.臺灣的行政區劃因應民變及對外事件而有所調整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3.蛤仔難地區因漢人日益增多，清廷於十九世紀增設噶瑪蘭廳</w:t>
            </w: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5.口頭詢問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6.專案報告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7.活動報告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【多元文化教育】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多J1 珍惜並維護我族文化。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多J2 關懷我族文化遺產的傳承與興革。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多J4 了解不同群體間如何看待彼此的文化。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【閱讀素養教育】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閱J7 小心求證資訊來源，判讀文</w:t>
            </w: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本知識的正確性。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閱J10 主動尋求多元的詮釋，並試著表達自己的想法。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十二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11/13-11/17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公Ba-Ⅳ-5 公權力如何介入以協助建立平權的家庭和發揮家庭職能？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公1a-Ⅳ-1 理解公民知識的核心概念。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社1a-Ⅳ-1 發覺生活經驗或社會現象與社會領域內容知識的關係。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社1b-Ⅳ-1 應用社會領域內容知識解析生活經驗或社會現象。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社2a-Ⅳ-1 敏銳察覺人與環境的互動關係及其淵源。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社2a-Ⅳ-2 關注生活周遭的重要議題及其脈絡，發展本土意識與在地關懷。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社3a-Ⅳ-1 發現不同時空脈絡中的人類生活問題，並進行探究。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第4課家庭協奏曲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二、政府如何協助建立平權家庭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1.配偶間的性別平權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2.親子間的性別平權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3.落實家庭暴力防治</w:t>
            </w: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3.口頭詢問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【家庭教育】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家J3 了解人際交往、親密關係的發展，以及溝通與衝突處理。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家J5 了解與家人溝通互動及相互支持的適切方式。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十三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11/20-11/24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地Ab-Ⅳ-1 地形與海岸的分類。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地Ab-Ⅳ-2 臺灣主要地形的分布與特色。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社1a-Ⅳ-1 發覺生活經驗或社會現象與社會領域內容知識的關係。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地1a-Ⅳ-1 說明重要地理現象分布特性的成因。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地1b-Ⅳ-1 解析自然環境與人文景觀的相互關係。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第4課臺灣的海域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二、臺灣的海域利用現況如何？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1.臺灣的海域資源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2.臺灣的離島</w:t>
            </w: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5.口頭詢問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6.專案報告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7.活動報告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【環境教育】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環J4 了解永續發展的意義(環境、社會與經濟的均衡發展)與原則。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【海洋教育】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海J3 了解沿海或河岸的環境與居民生活及休閒方式。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海J7 探討與海洋相關產業之發展對臺灣經濟的影響。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十三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11/20-11/24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歷Ca-Ⅳ-1 清帝國的統治政策。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歷D-Ⅳ-1 地方史探究（一）。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歷D-Ⅳ-2 從主題B或C挑選適當課題深入探究，或規劃與執行歷史踏查或展演。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歷1a-Ⅳ-2 理解所習得歷史事件的發展歷程與重要歷史變遷。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歷1b-Ⅳ-1 運用歷史資料，解釋重要歷史人物與事件間的關聯。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社2b-Ⅳ-1 感受個人或不同群體在社會處境中的經歷與情緒，並了解其抉擇。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歷1c-Ⅳ-2 從多元觀點探究重要歷史事件</w:t>
            </w: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與人物在歷史中的作用與意義。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社2c-Ⅳ-1 從歷史或社會事件中，省思自身或所屬群體的文化淵源、處境及自主性。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第4課清帝國時期的行政治理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一引起動機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1.請同學分享淡水有哪些歷史古蹟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二課程活動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1.外力侵擾下的治臺政策與建設：</w:t>
            </w:r>
          </w:p>
          <w:p w:rsidR="00E0565F" w:rsidRPr="00815813" w:rsidRDefault="00191068">
            <w:pPr>
              <w:spacing w:line="260" w:lineRule="auto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牡丹社事件帶來的影響—沈葆楨來臺。</w:t>
            </w:r>
          </w:p>
          <w:p w:rsidR="00E0565F" w:rsidRPr="00815813" w:rsidRDefault="00E0565F">
            <w:pPr>
              <w:spacing w:line="260" w:lineRule="auto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E0565F" w:rsidRPr="00815813" w:rsidRDefault="00191068">
            <w:pPr>
              <w:spacing w:line="260" w:lineRule="auto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2.外力侵擾下的治臺政策與建設：</w:t>
            </w:r>
          </w:p>
          <w:p w:rsidR="00E0565F" w:rsidRPr="00815813" w:rsidRDefault="00191068">
            <w:pPr>
              <w:spacing w:line="260" w:lineRule="auto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清法戰爭與臺灣建省—劉銘傳來臺。</w:t>
            </w:r>
          </w:p>
          <w:p w:rsidR="00E0565F" w:rsidRPr="00815813" w:rsidRDefault="00E0565F">
            <w:pPr>
              <w:spacing w:line="260" w:lineRule="auto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E0565F" w:rsidRPr="00815813" w:rsidRDefault="00191068">
            <w:pPr>
              <w:spacing w:line="260" w:lineRule="auto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3.比較沈葆楨與劉銘傳來臺後的建設。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4.行政改革建設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(1)行政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(2)軍事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(3)開山撫番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(4)交通</w:t>
            </w: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5.口頭詢問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6.專案報告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7.活動報告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【多元文化教育】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多J1 珍惜並維護我族文化。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多J2 關懷我族文化遺產的傳承與興革。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多J4 了解不同群體間如何看待彼此的文化。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【閱讀素養教育】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閱J7 小心求證資訊來源，判讀文</w:t>
            </w: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本知識的正確性。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閱J10 主動尋求多元的詮釋，並試著表達自己的想法。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十三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11/20-11/24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公Ba-Ⅳ-5 公權力如何介入以協助建立平權的家庭和發揮家庭職能？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公1a-Ⅳ-1 理解公民知識的核心概念。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社1a-Ⅳ-1 發覺生活經驗或社會現象與社會領域內容知識的關係。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社1b-Ⅳ-1 應用社會領域內容知識解析生活經驗或社會現象。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社2a-Ⅳ-1 敏銳察覺人與環境的互動關係及其淵源。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社2a-Ⅳ-2 關注生活周遭的重要議題及其脈絡，發展本土意識與在地關懷。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社3a-Ⅳ-1 發現不同時空脈絡中的人類生活問題，並進行探究。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第4課家庭協奏曲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三、政府如何協助家庭發揮功能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1.子女生養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2.老人照顧安養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3.弱勢家庭經濟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4.跨國婚姻家庭教育</w:t>
            </w: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3.口頭詢問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【家庭教育】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家J3 了解人際交往、親密關係的發展，以及溝通與衝突處理。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家J5 了解與家人溝通互動及相互支持的適切方式。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十四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11/27-12/01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地Ac-Ⅳ-1 天氣與氣候。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地1a-Ⅳ-1 說明重要地理現象分布特性的成因。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地1c-Ⅳ-1 利用地理基本概念與技能，檢視生活中面對的選擇與決策。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社3b-Ⅳ-3 使用文字、照片、圖表、數據、地圖、年表、言語等多種方式，呈現並解釋探究結果。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第5課臺灣的氣候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【第二次評量週】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一、今天的天氣如何？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1.天氣與天氣因子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2.天氣預報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5.口頭詢問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6.專案報告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7.活動報告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【環境教育】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環J10 了解天然災害對人類生活、生命、社會發展與經濟產業的衝擊。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十四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11/27-12/01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歷Ca-Ⅳ-2 農商業的發展。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歷1a-Ⅳ-2 理解所習得歷史事件的發展歷程與重要歷史變遷。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歷1b-Ⅳ-1 運用歷史資料，解釋重要歷史人物與事件間的關聯。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社2b-Ⅳ-1 感受個人或不同群體在社會處</w:t>
            </w: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境中的經歷與情緒，並了解其抉擇。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歷1c-Ⅳ-2 從多元觀點探究重要歷史事件與人物在歷史中的作用與意義。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社2c-Ⅳ-1 從歷史或社會事件中，省思自身或所屬群體的文化淵源、處境及自主性。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第5課清帝國時期的農商發展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【第二次段考週】外力侵擾下的治臺政策與建設，承上，再將舊有沈葆楨、劉銘傳兩人的建設做主題式分類，便於段考的複習：</w:t>
            </w:r>
          </w:p>
          <w:p w:rsidR="00E0565F" w:rsidRPr="00815813" w:rsidRDefault="00191068">
            <w:pPr>
              <w:spacing w:line="260" w:lineRule="auto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1.政治方面：廢除渡臺禁令與劃界封山、調整行政區劃、開山撫番。</w:t>
            </w:r>
          </w:p>
          <w:p w:rsidR="00E0565F" w:rsidRPr="00815813" w:rsidRDefault="00191068">
            <w:pPr>
              <w:spacing w:line="260" w:lineRule="auto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2.軍事方面：設立西式炮臺。</w:t>
            </w:r>
          </w:p>
          <w:p w:rsidR="00E0565F" w:rsidRPr="00815813" w:rsidRDefault="00191068">
            <w:pPr>
              <w:spacing w:line="260" w:lineRule="auto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3.交通方面：開闢公路、鐵路以及設立郵局等措施。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5.口頭詢問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6.專案報告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7.活動報告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【多元文化教育】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多J1 珍惜並維護我族文化。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多J2 關懷我族文化遺產的傳承與興革。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多J4 了解不同群體間如何看待彼此的文化。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【閱讀素養教育】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閱J7 小心求證資訊來源，判讀文本知識的正確性。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閱J10 主動尋求多元的詮釋，並試著表達自己的想法。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十四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11/27-12/01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公Ab-Ⅳ-2 學生們在校園中享有哪些權利？如何在校園生活中實踐公民德性？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公1a-Ⅳ-1 理解公民知識的核心概念。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社1a-Ⅳ-1 發覺生活經驗或社會現象與社會領域內容知識的關係。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社1b-Ⅳ-1 應用社會領域內容知識解析生活經驗或社會現象。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社2b-Ⅳ-1 感受個人或不同群體在社會處境中的經歷與情緒，並了解其抉擇。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社3b-Ⅳ-1 適當選用多種管道蒐集與社會領域相關的資料。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第5課校園生活中的公共參與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【第二次評量週】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一、為什麼我們要到學校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1.發掘潛能以展現自我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2.追求適性的學習方法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3.培養良善人際互動能力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4.學習參與公共事務知能</w:t>
            </w: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3.口頭詢問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【法治教育】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法J9 進行學生權利與校園法律之初探。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【性別平等教育】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性J4 認識身體自主權相關議題，維護自己與尊重他人的身體自主權。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【生涯規劃教育】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涯J3 覺察自己的能力與興趣。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涯J4 了解自己的人格特質與價值觀。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十五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12/04-12/08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地Ac-Ⅳ-1 天氣與氣候。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地Ac-Ⅳ-2 臺灣的氣候特色。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地1a-Ⅳ-1 說明重要地理現象分布特性的成因。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社1b-Ⅳ-1 應用社會領域內容知識解析生活經驗或社會現象。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地1c-Ⅳ-1 利用地理基本概念與技能，檢視生活中面對的選擇與決策。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社3b-Ⅳ-3 使用文字、照片、圖表、數據、地圖、年表、言語等多種方式，呈現並解釋探究結果。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第5課臺灣的氣候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二、臺灣的氣候有什麼特色？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1.氣候資料的解讀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2.臺灣的氣候特色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5.口頭詢問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6.專案報告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7.活動報告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【環境教育】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環J10 了解天然災害對人類生活、生命、社會發展與經濟產業的衝擊。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十五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12/04-12/08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歷Ca-Ⅳ-2 農商業的發展。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歷1a-Ⅳ-2 理解所習得歷史事件的發展歷程與重要歷史變遷。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歷1b-Ⅳ-1 運用歷史資料，解釋重要歷史人物與事件間的關聯。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社2b-Ⅳ-1 感受個人或不同群體在社會處</w:t>
            </w: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境中的經歷與情緒，並了解其抉擇。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歷1c-Ⅳ-2 從多元觀點探究重要歷史事件與人物在歷史中的作用與意義。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社2c-Ⅳ-1 從歷史或社會事件中，省思自身或所屬群體的文化淵源、處境及自主性。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第5課清帝國時期的農商發展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一引起動機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請同學說說七張二十張地名的由來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二課程活動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1.清帝國時期臺灣的土地開墾：</w:t>
            </w:r>
          </w:p>
          <w:p w:rsidR="00E0565F" w:rsidRPr="00815813" w:rsidRDefault="00191068">
            <w:pPr>
              <w:spacing w:line="260" w:lineRule="auto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(1)番地。</w:t>
            </w:r>
          </w:p>
          <w:p w:rsidR="00E0565F" w:rsidRPr="00815813" w:rsidRDefault="00191068">
            <w:pPr>
              <w:spacing w:line="260" w:lineRule="auto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(2)無主地。</w:t>
            </w:r>
          </w:p>
          <w:p w:rsidR="00E0565F" w:rsidRPr="00815813" w:rsidRDefault="00191068">
            <w:pPr>
              <w:spacing w:line="260" w:lineRule="auto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(3)合資開墾。</w:t>
            </w:r>
          </w:p>
          <w:p w:rsidR="00E0565F" w:rsidRPr="00815813" w:rsidRDefault="00191068">
            <w:pPr>
              <w:spacing w:line="260" w:lineRule="auto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(4)越界開墾。</w:t>
            </w:r>
          </w:p>
          <w:p w:rsidR="00E0565F" w:rsidRPr="00815813" w:rsidRDefault="00E0565F">
            <w:pPr>
              <w:spacing w:line="260" w:lineRule="auto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E0565F" w:rsidRPr="00815813" w:rsidRDefault="00191068">
            <w:pPr>
              <w:spacing w:line="260" w:lineRule="auto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2.清帝國時期臺灣的水利設施：</w:t>
            </w:r>
          </w:p>
          <w:p w:rsidR="00E0565F" w:rsidRPr="00815813" w:rsidRDefault="00191068">
            <w:pPr>
              <w:spacing w:line="260" w:lineRule="auto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(1)臺北瑠公圳。</w:t>
            </w:r>
          </w:p>
          <w:p w:rsidR="00E0565F" w:rsidRPr="00815813" w:rsidRDefault="00191068">
            <w:pPr>
              <w:spacing w:line="260" w:lineRule="auto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(2)臺中貓霧捒圳。</w:t>
            </w:r>
          </w:p>
          <w:p w:rsidR="00E0565F" w:rsidRPr="00815813" w:rsidRDefault="00191068">
            <w:pPr>
              <w:spacing w:line="260" w:lineRule="auto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(3)彰化八堡圳。</w:t>
            </w:r>
          </w:p>
          <w:p w:rsidR="00E0565F" w:rsidRPr="00815813" w:rsidRDefault="00191068">
            <w:pPr>
              <w:spacing w:line="260" w:lineRule="auto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(4)高雄曹公圳。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3、臺灣與中國的貿易活動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1.行郊組織及航運商貿</w:t>
            </w: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5.口頭詢問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【多元文化教育】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多J1 珍惜並維護我族文化。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多J2 關懷我族文化遺產的傳承與興革。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多J4 了解不同群體間如何看待彼此的文化。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【閱讀素養教育】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閱J7 小心求證資訊來源，判讀文本知識的正確性。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閱J10 主動尋求多元的詮釋，並試著表達自己的想法。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十五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12/04-12/08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公Ab-Ⅳ-2 學生們在校園中享有哪些權利？如何在校園生活中實踐公民德性？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公1a-Ⅳ-1 理解公民知識的核心概念。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社1a-Ⅳ-1 發覺生活經驗或社會現象與社會領域內容知識的關係。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社1b-Ⅳ-1 應用社會領域內容知識解析生活經驗或社會現象。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社2b-Ⅳ-1 感受個人或不同群體在社會處境中的經歷與情緒，並了解其抉擇。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社3b-Ⅳ-1 適當選用多種管道蒐集與社會領域相關的資料。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第5課校園生活中的公共參與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二、我們在學校有哪些權利與責任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1.學習方面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2.身體自主方面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3.名譽和隱私方面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4.財產方面</w:t>
            </w: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5.口頭詢問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6.專案報告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7.活動報告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【法治教育】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法J9 進行學生權利與校園法律之初探。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【性別平等教育】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性J4 認識身體自主權相關議題，維護自己與尊重他人的身體自主權。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【生涯規劃教育】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涯J3 覺察自己的能力與興趣。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涯J4 了解自己的人格特質與價值觀。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十六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12/11-12/15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地Ac-Ⅳ-4 問題探究：颱風與生活。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社1a-Ⅳ-1 發覺生活經驗或社會現象與社會領域內容知識的關係。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社1b-Ⅳ-1 應用社會領域內容知識解析生活經驗或社會現象。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社3b-Ⅳ-3 使用文字、照片、圖表、數據、地圖、年表、言語等多種方式，呈現並解釋探究結果。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社3d-Ⅳ-1 規畫與執行社會領域的問題探究、訪查、創作或展演等活動。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第5課臺灣的氣候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二、臺灣的氣候有什麼特色？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3.臺灣的氣候災害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三、探究活動：颱風對我們日常生活的影響有哪些？</w:t>
            </w: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5.口頭詢問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6.專案報告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7.活動報告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【環境教育】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環J10 了解天然災害對人類生活、生命、社會發展與經濟產業的衝擊。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十六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12/11-12/15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歷Ca-Ⅳ-2 農商業的發展。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歷1a-Ⅳ-2 理解所習得歷史事件的發展歷程與重要歷史變遷。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歷1b-Ⅳ-1 運用歷史資料，解釋重要歷史</w:t>
            </w: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人物與事件間的關聯。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社2b-Ⅳ-1 感受個人或不同群體在社會處境中的經歷與情緒，並了解其抉擇。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歷1c-Ⅳ-2 從多元觀點探究重要歷史事件與人物在歷史中的作用與意義。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社2c-Ⅳ-1 從歷史或社會事件中，省思自身或所屬群體的文化淵源、處境及自主性。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第5課清帝國時期的農商發展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二課程活動_.開港通商後的國際貿易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1.以臺灣三樣主要的出口商品來分析：</w:t>
            </w:r>
          </w:p>
          <w:p w:rsidR="00E0565F" w:rsidRPr="00815813" w:rsidRDefault="00191068">
            <w:pPr>
              <w:spacing w:line="260" w:lineRule="auto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(1)茶葉。</w:t>
            </w:r>
          </w:p>
          <w:p w:rsidR="00E0565F" w:rsidRPr="00815813" w:rsidRDefault="00191068">
            <w:pPr>
              <w:spacing w:line="260" w:lineRule="auto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(2)蔗糖。</w:t>
            </w:r>
          </w:p>
          <w:p w:rsidR="00E0565F" w:rsidRPr="00815813" w:rsidRDefault="00191068">
            <w:pPr>
              <w:spacing w:line="260" w:lineRule="auto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(3)樟腦。</w:t>
            </w:r>
          </w:p>
          <w:p w:rsidR="00E0565F" w:rsidRPr="00815813" w:rsidRDefault="00E0565F">
            <w:pPr>
              <w:spacing w:line="260" w:lineRule="auto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E0565F" w:rsidRPr="00815813" w:rsidRDefault="00191068">
            <w:pPr>
              <w:spacing w:line="260" w:lineRule="auto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2.農、商業關係密切：從荷蘭時期開始，臺灣的農產品除部分提供自用外，幾乎皆以出口貿易為主；農民也習於透過貿易，賺取金錢，購買生活所需物資，具有重商趨利的性格。</w:t>
            </w:r>
          </w:p>
          <w:p w:rsidR="00E0565F" w:rsidRPr="00815813" w:rsidRDefault="00E0565F">
            <w:pPr>
              <w:spacing w:line="260" w:lineRule="auto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E0565F" w:rsidRPr="00815813" w:rsidRDefault="00191068">
            <w:pPr>
              <w:spacing w:line="260" w:lineRule="auto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三總結 完成歷史探查學習單。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5.口頭詢問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【多元文化教育】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多J1 珍惜並維護我族文化。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多J2 關懷我族文化遺產的傳承與興革。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多J4 了解不同群體間如何看待彼此的文化。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【閱讀素養教育】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閱J7 小心求證資訊來源，判讀文本知識的正確性。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閱J10 主動尋求多元的詮釋，並試著表達自己的想法。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十六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12/11-12/15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公Ca-Ⅳ-1 日常生活和公共事務中的爭議，為什麼應該以非暴力的方式來解決？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公Ca-Ⅳ-3 中學生如何參與校園公共事務的決策過程？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公1a-Ⅳ-1 理解公民知識的核心概念。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社1a-Ⅳ-1 發覺生活經驗或社會現象與社會領域內容知識的關係。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社1b-Ⅳ-1 應用社會領域內容知識解析生活經驗或社會現象。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社2b-Ⅳ-1 感受個人或不同群體在社會處境中的經歷與情緒，並了解其抉擇。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社3b-Ⅳ-1 適當選用多種管道蒐集與社會領域相關的資料。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第5課校園生活中的公共參與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三、學生如何參與校園公共事務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1.釐清校園公共事務的範圍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2.深入了解公共事務的內容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3.藉由學生自治形成公共事務的決定</w:t>
            </w: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5.口頭詢問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6.專案報告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7.活動報告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【法治教育】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法J9 進行學生權利與校園法律之初探。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【性別平等教育】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性J4 認識身體自主權相關議題，維護自己與尊重</w:t>
            </w: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他人的身體自主權。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【生涯規劃教育】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涯J3 覺察自己的能力與興趣。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涯J4 了解自己的人格特質與價值觀。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十七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12/18-12/22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地Ac-Ⅳ-3 臺灣的水資源分布。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社1a-Ⅳ-1 發覺生活經驗或社會現象與社會領域內容知識的關係。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地1a-Ⅳ-1 說明重要地理現象分布特性的成因。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第6課臺灣的水文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一、臺灣的水資源夠用嗎？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1.水資源從哪裡來？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2.臺灣可用的水資源量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5.口頭詢問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6.專案報告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7.活動報告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【環境教育】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環J11 了解天然災害的人為影響因子。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十七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12/18-12/22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歷Cb-Ⅳ-1 原住民族社會及其變化。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歷Cb-Ⅳ-2 漢人社會的活動。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歷1a-Ⅳ-2 理解所習得歷史事件的發展歷程與重要歷史變遷。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歷1b-Ⅳ-1 運用歷史資料，解釋重要歷史人物與事件間的關聯。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歷1c-Ⅳ-2 從多元觀點探究重要歷史事件</w:t>
            </w: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與人物在歷史中的作用與意義。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社2c-Ⅳ-1 從歷史或社會事件中，省思自身或所屬群體的文化淵源、處境及自主性。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第6課清帝國時期的社會與文化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一引起動機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1.請問同學是否知道碧潭西岸有座有應公廟?想想為什麼?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二課程活動_變動的移民社會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1.械鬥與民變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(1)械鬥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(2)民變</w:t>
            </w: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5.口頭詢問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6.專案報告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7.活動報告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【多元文化教育】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多J1 珍惜並維護我族文化。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多J2 關懷我族文化遺產的傳承與興革。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多J4 了解不同群體間如何看待彼此的文化。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【閱讀素養教育】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閱J7 小心求證資訊來源，判讀文本知識的正確性。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閱J10 主動尋求多元的詮釋，並試著表達自己的想法。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十七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12/18-12/22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公Bb-Ⅳ-1 除了家庭之外，個人還會參與哪些團體？為什麼？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公Bb-Ⅳ-2 民主社會中的志願結社具有哪些特徵？對公共生活有什麼影響？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公1a-Ⅳ-1 理解公民知識的核心概念。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社1a-Ⅳ-1 發覺生活經驗或社會現象與社會領域內容知識的關係。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社1b-Ⅳ-1 應用社會領域內容知識解析生活經驗或社會現象。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社3b-Ⅳ-3 使用文字、照片、圖表、數據、地圖、年表、言語等多種方式，呈現並解釋探究結果。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第6課我住故我在•社區與部落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一、社區參與的重要性為何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1.社區的定義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2.社區的內涵</w:t>
            </w: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5.口頭詢問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6.專案報告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7.活動報告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【家庭教育】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家J10 參與家庭與社區的相關活動。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【原住民族教育】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原J7 認識部落傳統制度運作背後的文化意涵。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原J10 認識原住民族地區、部落及傳統土地領域的地理分佈。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原J11 認識原住民族土地自然資源與文化間的關係。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十八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12/25-12/29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地Ac-Ⅳ-3 臺灣的水資源分布。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社1a-Ⅳ-1 發覺生活經驗或社會現象與社會領域內容知識的關係。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地1a-Ⅳ-1 說明重要地理現象分布特性的成因。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第6課臺灣的水文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一、臺灣的水資源夠用嗎？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3.臺灣水資源的特性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5.口頭詢問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6.專案報告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7.活動報告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【環境教育】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環J4 了解永續發展的意義(環境、社會與經濟的均衡發展)與原則。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環J11 了解天然災害的人為影響因子。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十八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12/25-12/29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歷Cb-Ⅳ-1 原住民族社會及其變化。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歷Cb-Ⅳ-2 漢人社會的活動。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歷1a-Ⅳ-2 理解所習得歷史事件的發展歷程與重要歷史變遷。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歷1b-Ⅳ-1 運用歷史資料，解釋重要歷史人物與事件間的關聯。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歷1c-Ⅳ-2 從多元觀點探究重要歷史事件與人物在歷史中的作用與意義。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社2c-Ⅳ-1 從歷史或社會事件中，省思自身或所屬群體的文化淵源、處境及自主性。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第6課清帝國時期的社會與文化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二 課程活動_變動的移民社會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2.漢人社會文化的發展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(1)宗教信仰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(2)宗族組織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(3)文教發展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3、西方文化的再傳入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1.開港通商後西方文化的發展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2.馬雅各、馬偕對臺灣南、北的貢獻</w:t>
            </w: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6.影音資料與網路資源等相關教學媒體。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5.口頭詢問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6.專案報告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7.活動報告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【多元文化教育】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多J1 珍惜並維護我族文化。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多J2 關懷我族文化遺產的傳承與興革。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多J4 了解不同群體間如何看待彼此的文化。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【閱讀素養教育】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閱J7 小心求證資訊來源，判讀文本知識的正確性。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閱J10 主動尋求多元的詮釋，並試著表達自己的想法。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十八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12/25-12/29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公Bb-Ⅳ-1 除了家庭之外，個人還會參與哪些團體？為什麼？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公Ba-Ⅳ-2 在原住民族社會中，部落的意義與重要性是什麼？為什麼？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公1a-Ⅳ-1 理解公民知識的核心概念。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社1a-Ⅳ-1 發覺生活經驗或社會現象與社會領域內容知識的關係。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社1b-Ⅳ-1 應用社會領域內容知識解析生活經驗或社會現象。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社3b-Ⅳ-3 使用文字、照片、圖表、數據、地圖、年表、言語等多種方式，呈現並解釋探究結果。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第6課我住故我在•社區與部落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二、部落的意義與重要性為何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1.部落的意義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2.部落的重要性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(1)傳統信仰重心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(2)基本政治組織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(3)生產分配中心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(4)語言文化傳承</w:t>
            </w: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3.紙筆測驗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【家庭教育】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家J10 參與家庭與社區的相關活動。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【原住民族教育】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原J7 認識部落傳統制度運作背後的文化意涵。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原J10 認識原住民族地區、部落及傳統土地領域的地理分佈。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原J11 認識原住民族土地自然資源與文化間的關係。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十九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1/01-1/05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地Ac-Ⅳ-3 臺灣的水資源分布。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社1a-Ⅳ-1 發覺生活經驗或社會現象與社會領域內容知識的關係。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地1c-Ⅳ-2 反思各種地理環境與議題的內涵，並提出相關意見。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第6課臺灣的水文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二、如何充分利用水資源？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1.臺灣水資源的開發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2.臺灣水資源的保育</w:t>
            </w: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5.口頭詢問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6.專案報告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7.活動報告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【環境教育】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環J4 了解永續發展的意義(環境、社會與經濟的均衡發展)與原則。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環J11 了解天然災害的人為影響因子。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十九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1/01-1/05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歷Cb-Ⅳ-1 原住民族社會及其變化。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歷Cb-Ⅳ-2 漢人社會的活動。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歷D-Ⅳ-1 地方史探究（一）。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歷D-Ⅳ-2 從主題B或C挑選適當課題深入探究，或規劃與執行歷史踏查或展演。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歷1a-Ⅳ-2 理解所習得歷史事件的發展歷程與重要歷史變遷。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歷1b-Ⅳ-1 運用歷史資料，解釋重要歷史人物與事件間的關聯。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歷1c-Ⅳ-2 從多元觀點探究重要歷史事件與人物在歷史中的作用與意義。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社2c-Ⅳ-1 從歷史或社會事件中，省思自身或所屬群體的文化淵源、處境及自主性。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第6課清帝國時期的社會與文化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二課程活動_原住民社會文化的變遷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1.平埔族群生活的改變與遷徙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(1)生活方式改變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(2)互動與遷徙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(3)接受西方宗教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2.十九世紀後期山地原住民的處境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(1)大港口事件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(2)大嵙崁事件</w:t>
            </w: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5.口頭詢問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6.專案報告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7.活動報告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【多元文化教育】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多J1 珍惜並維護我族文化。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多J2 關懷我族文化遺產的傳承與興革。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多J4 了解不同群體間如何看待彼此的文化。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【閱讀素養教育】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閱J7 小心求證資訊來源，判讀文本知識的正確性。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閱J10 主動尋求多元的詮釋，並試著表達自己的想法。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十九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1/01-1/05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公Ba-Ⅳ-2 在原住民族社會中，部落的意義與重要性是什麼？為什麼？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公1a-Ⅳ-1 理解公民知識的核心概念。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社1a-Ⅳ-1 發覺生活經驗或社會現象與社會領域內容知識的關係。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社1b-Ⅳ-1 應用社會領域內容知識解析生活經驗或社會現象。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社3b-Ⅳ-3 使用文字、照片、圖表、數據、地圖、年表、言語等多種方式，呈現並解釋探究結果。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第6課我住故我在•社區與部落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三、部落如何因應危機與挑戰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1.以部落參與化解危機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2.要求政府回應訴求</w:t>
            </w: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4.紙筆測驗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【家庭教育】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家J10 參與家庭與社區的相關活動。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【原住民族教育】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原J7 認識部落傳統制度運作背後的文化意涵。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原J10 認識原住民族地區、部落及傳統土地領域的地理分佈。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原J11 認識原住民族土地自然資源與文化間的關係。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廿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1/08-1/12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地Ac-Ⅳ-1 天氣與氣候。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地Ac-Ⅳ-2 臺灣的氣候特色。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地Ac-Ⅳ-3 臺灣的水資源分布。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地Ac-Ⅳ-4 問題探究：颱風與生活。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社1a-Ⅳ-1 發覺生活經驗或社會現象與社會領域內容知識的關係。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地1a-Ⅳ-1 說明重要地理現象分布特性的成因。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社1b-Ⅳ-1 應用社會領域內容知識解析生活經驗或社會現象。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地1c-Ⅳ-1 利用地理基本概念與技能，檢視生活中面對的選擇與決策。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社3b-Ⅳ-3 使用文字、照片、圖表、數據、地圖、年表、言</w:t>
            </w: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語等多種方式，呈現並解釋探究結果。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複習第一單元第5-6課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一、今天的天氣如何？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1.天氣與天氣因子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2.天氣預報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二、臺灣的氣候有什麼特色？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1.氣候資料的解讀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2.臺灣的氣候特色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3.臺灣的氣候災害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三、探究活動：颱風對我們日常生活的影響有哪些？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四、臺灣的水資源夠用嗎？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1.水資源從哪裡來？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2.臺灣可用的水資源量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3.臺灣水資源的特性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五、如何充分利用水資源？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1.臺灣水資源的開發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2.臺灣水資源的保育</w:t>
            </w: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5.口頭詢問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6.專案報告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7.活動報告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【環境教育】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環J4 了解永續發展的意義(環境、社會與經濟的均衡發展)與原則。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環J10 了解天然災害對人類生活、生命、社會發展與經濟產業的衝擊。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環J11 了解天然災害的人為影響因子。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廿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1/08-1/12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歷Ca-Ⅳ-2 農商業的發展。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歷Cb-Ⅳ-1 原住民族社會及其變化。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歷Ca-Ⅳ-2 農商業的發展。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歷Cb-Ⅳ-1 原住民族社會及其變化。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歷Cb-Ⅳ-2 漢人社會的活動。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歷D-Ⅳ-1 地方史探究（一）。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歷D-Ⅳ-2 從主題B或C挑選適當課題深入探究，或規劃與執行歷史踏查或展演。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歷1a-Ⅳ-2 理解所習得歷史事件的發展歷程與重要歷史變遷。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歷1b-Ⅳ-1 運用歷史資料，解釋重要歷史人物與事件間的關聯。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社2b-Ⅳ-1 感受個人或不同群體在社會處境中的經歷與情緒，並了解其抉擇。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歷1c-Ⅳ-2 從多元觀點探究重要歷史事件與人物在歷史中的作用與意義。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社2c-Ⅳ-1 從歷史或社會事件中，省思自身或所屬群體的文化淵源、處境及自主性。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複習第二單元第5-6課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三 總結:完成學習探索學習單</w:t>
            </w: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5.口頭詢問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6.專案報告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7.活動報告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【多元文化教育】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多J1 珍惜並維護我族文化。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多J2 關懷我族文化遺產的傳承與興革。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多J4 了解不同群體間如何看待彼此的文化。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【閱讀素養教育】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閱J7 小心求證資訊來源，判讀文本知識的正確性。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閱J10 主動尋求多元的詮釋，並試著表達自己的想法。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廿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1/08-1/12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公Ab-Ⅳ-2 學生們在校園中享有哪些權利？如何在校園生活中實踐公民德性？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公Ca-Ⅳ-3 中學生如何參與校園公共事務的決策過程？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公Ca-Ⅳ-1 日常生活和公共事務中的爭議，為什麼應該以非暴力的方式來解決？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公Bb-Ⅳ-1 除了家庭之外，個人還會參與哪些團體？為什麼？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公Ba-Ⅳ-2 在原住民族社會中，部落的意義與重要性是什麼？為什麼？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公Bb-Ⅳ-2 民主社會中的志願結社具有哪些特徵？對公共生活有什麼影響？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公1a-Ⅳ-1 理解公民知識的核心概念。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社1a-Ⅳ-1 發覺生活經驗或社會現象與社</w:t>
            </w: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會領域內容知識的關係。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社1b-Ⅳ-1 應用社會領域內容知識解析生活經驗或社會現象。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社2b-Ⅳ-1 感受個人或不同群體在社會處境中的經歷與情緒，並了解其抉擇。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社3b-Ⅳ-1 適當選用多種管道蒐集與社會領域相關的資料。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社3b-Ⅳ-3 使用文字、照片、圖表、數據、地圖、年表、言語等多種方式，呈現並解釋探究結果。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複習第三單元第5-6課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一、為什麼我們要到學校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1.發掘潛能以展現自我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2.追求適性的學習方法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3.培養良善人際互動能力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4.學習參與公共事務知能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二、我們在學校有哪些權利與責任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1.學習方面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2.身體自主方面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3.名譽和隱私方面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4.財產方面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三、學生如何參與校園公共事務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1.釐清校園公共事務的範圍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2.深入了解公共事務的內容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3.藉由學生自治形成公共事務的決定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四、社區參與的重要性為何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1.社區的定義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2.社區的內涵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五、部落的意義與重要性為何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1.部落的意義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2.部落的重要性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(1)傳統信仰重心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(2)基本政治組織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(3)生產分配中心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(4)語言文化傳承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六、部落如何因應危機與挑戰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1.以部落參與化解危機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2.要求政府回應訴求</w:t>
            </w: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 紙筆測驗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【法治教育】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法J9 進行學生權利與校園法律之初探。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【性別平等教育】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性J4 認識身體自主權相關議題，維護自己與尊重他人的身體自主權。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【生涯規劃教育】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涯J3 覺察自己的能力與興趣。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涯J4 了解自己的人格特質與價值觀。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【家庭教育】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家J10 參與家庭與社區的相關活動。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【原住民族教育】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原J7 認識部落傳統制度運作背後的文化意涵。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原J10 認識原住民族地區、部落及傳統土地領域的地理分佈。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原J11 認識原住民族土地自然資</w:t>
            </w: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源與文化間的關係。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廿一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1/15-1/19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地Aa-Ⅳ-1 全球經緯度座標系統。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地Aa-Ⅳ-2 全球海陸分布。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地Aa-Ⅳ-3 臺灣地理位置的特性及其影響。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地Aa-Ⅳ-4 問題探究：臺灣和世界各地的關聯性。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地Ab-Ⅳ-1 地形與海岸的分類。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地Ab-Ⅳ-2 臺灣主要地形的分布與特色。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地Ab-Ⅳ-3 臺灣的領海與經濟海域。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地Ab-Ⅳ-4 問題探究：土地利用或地形災害與環境倫理。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地Ac-Ⅳ-1 天氣與氣候。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地Ac-Ⅳ-2 臺灣的氣候特色。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地Ac-Ⅳ-3 臺灣的水資源分布。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地Ac-Ⅳ-4 問題探究：颱風與生活。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社1a-Ⅳ-1 發覺生活經驗或社會現象與社會領域內容知識的關係。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地1a-Ⅳ-1 說明重要地理現象分布特性的成因。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地1a-Ⅳ-2 說明重要環境、經濟與文化議題間的相互關係。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社1b-Ⅳ-1 應用社會領域內容知識解析生活經驗或社會現象。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地1b-Ⅳ-1 解析自然環境與人文景觀的相互關係。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社2b-Ⅳ-3 重視環境倫理，並願意維護生態的多樣性。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社3b-Ⅳ-3 使用文字、照片、圖表、數據、地圖、年表、言語等多種方式，呈現並解釋探究結果。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地1c-Ⅳ-1 利用地理基本概念與技能，檢視生活中面對的選擇與決策。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地1c-Ⅳ-2 反思各種地理環境與議題的內涵，並提出相關意見。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【第三次評量週】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複習全冊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一、我的位置在哪裡？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二、絕對位置對日常生活有哪些影響？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三、臺灣的位置如何表示？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四、位置對臺灣帶來哪些影響？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五、臺灣地形的樣貌為何？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六、如何表現一地的地形？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七、如何適度利用土地資源？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八、臺灣的海岸如何利用？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九、臺灣的海域利用現況如何？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十、今天的天氣如何？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十一、臺灣的氣候有什麼特色？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十二、臺灣的水資源夠用嗎？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十三、如何充分利用水資源？</w:t>
            </w: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5.口頭詢問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6.專案報告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7.活動報告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【閱讀素養教育】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閱J3 理解學科知識內的重要詞彙的意涵，並懂得如何運用該詞彙與他人進行溝通。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【環境教育】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環J1 了解生物多樣性及環境承載力的重要性。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環J3 經由環境美學與自然文學了解自然環境的倫理價值。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環J4 了解永續發展的意義（環境、社會、與經濟的均衡發展）與原則。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環J10 了解天然災害對人類生活、生命、社會</w:t>
            </w: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發展與經濟產業的衝擊。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環J11 了解天然災害的人為影響因子。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【海洋教育】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海J3 了解沿海或河岸的環境與居民生活及休閒方式。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海J5 了解我國國土地理位置的特色及重要性。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海J7 探討與海洋相關產業之發展對臺灣經濟的影響。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海J12 探討臺灣海岸地形與近海的特色、成因與災害。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815813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廿一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1/15-1/19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歷A-Ⅳ-1 紀年與分期。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歷Ba-Ⅳ-1 考古發掘與史前文化。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歷Ba-Ⅳ-2 臺灣原住民族的遷徙與傳說。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歷Bb-Ⅳ-1 十六、十七世紀東亞海域的各方勢力。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歷Bb-Ⅳ-2 原住民族與外來者的接觸。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歷Ca-Ⅳ-1 清帝國的統治政策。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歷Ca-Ⅳ-2 農商業的發展。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歷Cb-Ⅳ-1 原住民族社會及其變化。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歷Cb-Ⅳ-2 漢人社會的活動。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歷D-Ⅳ-1 地方史探究（一）。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歷D-Ⅳ-2 從主題B或C挑選適當課題深入探究，或規劃與執行歷史踏查或展演。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歷1a-Ⅳ-2 理解所習得歷史事件的發展歷程與重要歷史變遷。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歷1b-Ⅳ-1 運用歷史資料，解釋重要歷史人物與事件間的關聯。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社2b-Ⅳ-1 感受個人或不同群體在社會處境中的經歷與情緒，並了解其抉擇。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歷1c-Ⅳ-2 從多元觀點探究重要歷史事件與人物在歷史中的作用與意義。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社2c-Ⅳ-1 從歷史或社會事件中，省思自身或所屬群體的文化淵源、處境及自主性。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【第三次評量週】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複習全冊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一、序章：學習歷史的3個W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1.歷史是什麼？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2.為什麼要學歷史？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3.歷史時間如何劃分？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二、從考古認識史前文化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1.舊石器時代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2.新石器時代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3.金屬器時代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三、臺灣原住民族的傳說與遷徙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1.傳說與遷徙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(1)岩石始祖說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(2)族群遷徙說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2.名稱演變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四、東亞海上貿易的發展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1.漢人海商在臺、澎的活動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2.日本人在臺的活動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3.歐洲人到東亞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五、各方勢力在臺的競爭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1.荷蘭占領臺灣南部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2.荷、西爭奪臺灣北部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3.荷蘭在臺灣的經濟活動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4.鄭氏政權取代荷蘭統治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(1)鄭成功擊敗荷蘭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(2)統治措施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(3)對外貿易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六、原住民與歐洲人的互動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1.原住民與荷蘭人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(1)武力降服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(2)間接統治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(3)貿易活動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(4)接受基督教信仰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2.原住民與西班牙人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七、原住民與鄭氏政權的互動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1.鄭氏軍隊因拓墾而侵擾原住民的生活空間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2.大肚王勢力與鄭氏軍隊間的衝突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八、初期的治臺政策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1.臺灣棄留爭議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2.為防臺而治臺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(1)渡臺禁令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(2)劃界封山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九、行政區劃演變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1.清帝國初期臺灣的行政區劃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2.臺灣的行政區劃因應民變及對外事件而有所調整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3.蛤仔難地區因漢人日益增多，清廷於十九世紀噶瑪蘭廳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十、對外事件與施政改革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1.牡丹社事件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2.清法戰爭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3.行政改革建設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(1)行政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(2)軍事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(3)開山撫番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(4)交通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十一、農業發展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1.土地拓墾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2.水利設施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十二、臺灣與中國的貿易活動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1.行郊組織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2.航運商貿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十三、開港後的變遷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1.茶、糖、樟腦的外銷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(1)茶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(2)糖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(3)樟腦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2.經貿帶動北部崛起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十四、變動的移民社會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1.械鬥與民變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(1)械鬥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(2)民變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2.漢人社會文化的發展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(1)宗教信仰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(2)宗族組織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(3)文教發展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十五、西方文化的再傳入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1.開港通商後西方文化的發展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2.馬雅各、馬偕對臺灣南、北的貢獻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十六、原住民社會文化的變遷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1.平埔族群生活的改變與遷徙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(1)生活方式改變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(2)互動與遷徙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(3)接受西方宗教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2.十九世紀後期山地原住民的處境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(1)大港口事件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(2)大嵙崁事件</w:t>
            </w: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5.口頭詢問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6.專案報告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7.活動報告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【海洋教育】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海J9 了解我國與其他國家海洋文化的異同。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【多元文化教育】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多J1 珍惜並維護我族文化。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多J2 關懷我族文化遺產的傳承與興革。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多J4 了解不同群體間如何看待彼此的文化。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【閱讀素養教育】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閱J7 小心求證資訊來源，判讀文本知識的正確性。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閱J10 主動尋求多元的詮釋，並試著表達自己的想法。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</w:tc>
      </w:tr>
      <w:tr w:rsidR="00E0565F" w:rsidRPr="00815813">
        <w:trPr>
          <w:trHeight w:val="880"/>
          <w:jc w:val="center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廿一</w:t>
            </w:r>
          </w:p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1/15-1/19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公Ad-Ⅳ-1 為什麼保障人權與維護人性尊嚴有關？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公Ad-Ⅳ-2 為什麼人權應超越國籍、種族、族群、區域、文化、性別、性傾向與身心障礙等界限，受到普遍性的保障？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公Db-Ⅳ-1 個人的基本生活受到保障，和人性尊嚴及選擇自由有什麼關聯？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公Da-Ⅳ-1 日常生活中所說的「公不公平」有哪些例子？考量的原理或原則有哪些？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公Da-Ⅳ-2 日常生活中，個人或群體可能面臨哪些不公平處境？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公Da-Ⅳ-3 日常生活中，僅依賴個人或團體行善可以促成社會公平正義的實現嗎？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公Ba-Ⅳ-1 為什麼家庭是基本及重要的社會組織？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公Ba-Ⅳ-3 家人間的親屬關係在法律上是如何形成的？親子之間為何互有權利與義務？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公Cd-Ⅳ-2 家務勞動的分擔如何影響成員的個人發展與社會參與？其中可能蘊含哪些性別不平等的現象？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公Ba-Ⅳ-4 為什麼會產生多樣化的家庭型態？家庭職能如何隨著社會變遷而改變？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公Ba-Ⅳ-5 公權力如何介入以協助建立平權的家庭和發揮家庭職能？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公Ab-Ⅳ-2 學生們在校園中享有哪些權</w:t>
            </w: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利？如何在校園生活中實踐公民德性？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公Ca-Ⅳ-3 中學生如何參與校園公共事務的決策過程？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公Ca-Ⅳ-1 日常生活和公共事務中的爭議，為什麼應該以非暴力的方式來解決？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公Bb-Ⅳ-1 除了家庭之外，個人還會參與哪些團體？為什麼？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公Ba-Ⅳ-2 在原住民族社會中，部落的意義與重要性是什麼？為什麼？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公Bb-Ⅳ-2 民主社會中的志願結社具有哪些特徵？對公共生活有什麼影響？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公1a-Ⅳ-1 理解公民知識的核心概念。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社1a-Ⅳ-1 發覺生活經驗或社會現象與社會領域內容知識的關係。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社1b-Ⅳ-1 應用社會領域內容知識解析生活經驗或社會現象。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社1c-Ⅳ-1 評估社會領域內容知識與多元觀點，並提出自己的看法。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社2a-Ⅳ-1 敏銳察覺人與環境的互動關係及其淵源。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社2a-Ⅳ-2 關注生活周遭的重要議題及其脈絡，發展本土意識與在地關懷。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社2b-Ⅳ-1 感受個人或不同群體在社會處</w:t>
            </w: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境中的經歷與情緒，並了解其抉擇。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社2b-Ⅳ-2 尊重不同群體文化的差異性，並欣賞其文化之美。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社3a-Ⅳ-1 發現不同時空脈絡中的人類生活問題，並進行探究。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社3b-Ⅳ-1 適當選用多種管道蒐集與社會領域相關的資料。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社3b-Ⅳ-3 使用文字、照片、圖表、數據、地圖、年表、言語等多種方式，呈現並解釋探究結果。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社3c-Ⅳ-1 聆聽他人意見，表達自我觀點，並能以同理心與他人討論。</w:t>
            </w:r>
          </w:p>
        </w:tc>
        <w:tc>
          <w:tcPr>
            <w:tcW w:w="24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【第三次評量週】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複習全冊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一、什麼是人性尊嚴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1.人性尊嚴的定義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2.人性尊嚴的內涵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二、為什麼保障人權與維護人性尊嚴有關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1.保障人權才能維護人性尊嚴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2.普世人權才能確保人人享有人性尊嚴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三、如何保障人權以維護人性尊嚴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1.立法禁止他人或政府侵害人權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2.政府積極提供生存的保障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四、為何會產生性別不平等的現象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1.性別不平等的現象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2.性別不平等的傷害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五、如何檢視公不公平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1.責任承擔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2.貢獻肯定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3.利益分配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4.需求滿足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六、如何促進性別平等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1.消弭性別不平等的觀念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2.修訂符合性別平等的法律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七、法律如何規範親屬關係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1.民法將親屬關係分為三類：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(1)配偶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(2)血親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(3)姻親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2.民法規範家庭成員間的權利義務關係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(1)配偶間的權利義務關係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(2)親子間的權利義務關係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八、家庭型態為何產生轉變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1.家庭的基本型態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(1)小家庭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(2)折衷家庭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(3)大家庭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2.多樣化家庭生活模式出現的原因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(1)婚姻價值觀的轉變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(2)生育觀念的變化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(3)居住與就業場域的變遷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(4)女性就業的普遍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九、家庭功能如何改變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1.生育功能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2.教育功能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3.經濟功能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4.保護與照顧功能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十、家人親密關係如何維持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1.尊重生活自主與隱私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2.家人透過共同討論決定家務勞動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十一、政府如何協助建立平權家庭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1.配偶間的性別平權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2.親子間的性別平權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3.落實家庭暴力防治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十二、政府如何協助家庭發揮功能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1.子女生養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2.老人照顧安養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3.弱勢家庭經濟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4.跨國婚姻家庭教育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十三、為什麼我們要到學校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1.發掘潛能以展現自我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2.追求適性的學習方法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3.培養良善人際互動能力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4.學習參與公共事務知能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十四、我們在學校有哪些權利與責任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1.學習方面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2.身體自主方面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3.名譽和隱私方面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4.財產方面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十五、學生如何參與校園公共事務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1.釐清校園公共事務的範圍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2.深入了解公共事務的內容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3.藉由學生自治形成公共事務的決定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十六、社區參與的重要性為何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1.社區的定義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2.社區的內涵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十七、部落的意義與重要性為何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1.部落的意義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2.部落的重要性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(1)傳統信仰重心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(2)基本政治組織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(3)生產分配中心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 xml:space="preserve"> (4)語言文化傳承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十八、部落如何因應危機與挑戰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1.以部落參與化解危機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2.要求政府回應訴求</w:t>
            </w:r>
          </w:p>
        </w:tc>
        <w:tc>
          <w:tcPr>
            <w:tcW w:w="5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1.教學投影片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2.學習單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3.電腦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4.單槍投影機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5.圖片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6.影音資料與網路資源等相關教學媒體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1.教師觀察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2.自我評量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3.同儕互評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4.紙筆測驗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5.口頭詢問</w:t>
            </w: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  <w:p w:rsidR="00E0565F" w:rsidRPr="00815813" w:rsidRDefault="00E0565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【人權教育】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人J14 了解世界人權宣言對人權的維護與保障。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【生涯規劃教育】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涯J3 覺察自己的能力與興趣。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涯J4 了解自己的人格特質與價值觀。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【法治教育】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法J1 探討平等。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法J2 避免歧視。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法J9 進行學生權利與校園法律之初探。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【性別平等教育】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性J1 接納自我與尊重他人的性傾</w:t>
            </w: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向、性別特質與性別認同。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性J3 檢視家庭、學校、職場中基於性別刻板印象產生的偏見與歧視。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性J5 辨識性騷擾、性侵害與性霸凌的樣態，運用資源解決問題。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性J9 認識性別權益相關法律與性別平等運動的楷模，具備關懷性別少數的態度。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性J12 省思與他人的性別權力關係，促進平等與良好的互動。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【家庭教育】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家J1 分析家庭的發展歷程。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家J2 探討社會與自然環境對個人及家庭的影響。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家J3 了解人際交往、親密關係的</w:t>
            </w:r>
            <w:r w:rsidRPr="00815813">
              <w:rPr>
                <w:rFonts w:ascii="標楷體" w:eastAsia="標楷體" w:hAnsi="標楷體" w:cs="標楷體"/>
                <w:color w:val="auto"/>
              </w:rPr>
              <w:lastRenderedPageBreak/>
              <w:t>發展，以及溝通與衝突處理。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家J5 了解與家人溝通互動及相互支持的適切方式。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家J10 參與家庭與社區的相關活動。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【原住民族教育】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原J7 認識部落傳統制度運作背後的文化意涵。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原J10 認識原住民族地區、部落及傳統土地領域的地理分佈。</w:t>
            </w:r>
          </w:p>
          <w:p w:rsidR="00E0565F" w:rsidRPr="00815813" w:rsidRDefault="00191068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15813">
              <w:rPr>
                <w:rFonts w:ascii="標楷體" w:eastAsia="標楷體" w:hAnsi="標楷體" w:cs="標楷體"/>
                <w:color w:val="auto"/>
              </w:rPr>
              <w:t>原J11 認識原住民族土地自然資源與文化間的關係。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0565F" w:rsidRPr="00815813" w:rsidRDefault="00E056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</w:p>
          <w:p w:rsidR="00E0565F" w:rsidRPr="00815813" w:rsidRDefault="0019106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815813">
              <w:rPr>
                <w:rFonts w:ascii="標楷體" w:eastAsia="標楷體" w:hAnsi="標楷體" w:cs="標楷體"/>
                <w:color w:val="auto"/>
                <w:u w:val="single"/>
              </w:rPr>
              <w:t xml:space="preserve">            </w:t>
            </w:r>
          </w:p>
        </w:tc>
      </w:tr>
    </w:tbl>
    <w:p w:rsidR="00E0565F" w:rsidRPr="00815813" w:rsidRDefault="00E0565F">
      <w:pPr>
        <w:ind w:firstLine="0"/>
        <w:jc w:val="left"/>
        <w:rPr>
          <w:rFonts w:ascii="標楷體" w:eastAsia="標楷體" w:hAnsi="標楷體" w:cs="標楷體"/>
          <w:color w:val="auto"/>
          <w:sz w:val="24"/>
          <w:szCs w:val="24"/>
        </w:rPr>
      </w:pPr>
    </w:p>
    <w:sectPr w:rsidR="00E0565F" w:rsidRPr="00815813">
      <w:headerReference w:type="default" r:id="rId8"/>
      <w:footerReference w:type="default" r:id="rId9"/>
      <w:pgSz w:w="16839" w:h="11907" w:orient="landscape"/>
      <w:pgMar w:top="851" w:right="1134" w:bottom="851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4C3E" w:rsidRDefault="00191068">
      <w:r>
        <w:separator/>
      </w:r>
    </w:p>
  </w:endnote>
  <w:endnote w:type="continuationSeparator" w:id="0">
    <w:p w:rsidR="00B34C3E" w:rsidRDefault="00191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565F" w:rsidRDefault="00191068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rFonts w:eastAsia="Times New Roman"/>
      </w:rPr>
    </w:pPr>
    <w:r>
      <w:rPr>
        <w:rFonts w:eastAsia="Times New Roman"/>
      </w:rPr>
      <w:fldChar w:fldCharType="begin"/>
    </w:r>
    <w:r>
      <w:rPr>
        <w:rFonts w:eastAsia="Times New Roman"/>
      </w:rPr>
      <w:instrText>PAGE</w:instrText>
    </w:r>
    <w:r>
      <w:rPr>
        <w:rFonts w:eastAsia="Times New Roman"/>
      </w:rPr>
      <w:fldChar w:fldCharType="separate"/>
    </w:r>
    <w:r>
      <w:rPr>
        <w:rFonts w:eastAsia="Times New Roman"/>
        <w:noProof/>
      </w:rPr>
      <w:t>4</w:t>
    </w:r>
    <w:r>
      <w:rPr>
        <w:rFonts w:eastAsia="Times New Roman"/>
      </w:rPr>
      <w:fldChar w:fldCharType="end"/>
    </w:r>
  </w:p>
  <w:p w:rsidR="00E0565F" w:rsidRDefault="00E0565F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4C3E" w:rsidRDefault="00191068">
      <w:r>
        <w:separator/>
      </w:r>
    </w:p>
  </w:footnote>
  <w:footnote w:type="continuationSeparator" w:id="0">
    <w:p w:rsidR="00B34C3E" w:rsidRDefault="001910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565F" w:rsidRDefault="00E0565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65F"/>
    <w:rsid w:val="00191068"/>
    <w:rsid w:val="00815813"/>
    <w:rsid w:val="00B34C3E"/>
    <w:rsid w:val="00D561E9"/>
    <w:rsid w:val="00E0565F"/>
    <w:rsid w:val="00FE0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ABC984F-4769-4566-A69D-E05E0782D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BE54B4"/>
    <w:rPr>
      <w:rFonts w:eastAsia="新細明體"/>
      <w:color w:val="000000"/>
    </w:rPr>
  </w:style>
  <w:style w:type="paragraph" w:styleId="1">
    <w:name w:val="heading 1"/>
    <w:basedOn w:val="a"/>
    <w:next w:val="a"/>
    <w:link w:val="10"/>
    <w:rsid w:val="00476503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rsid w:val="00476503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rsid w:val="00476503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rsid w:val="00476503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rsid w:val="00476503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rsid w:val="00476503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rsid w:val="00476503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5">
    <w:name w:val="header"/>
    <w:basedOn w:val="a"/>
    <w:link w:val="a6"/>
    <w:uiPriority w:val="99"/>
    <w:unhideWhenUsed/>
    <w:rsid w:val="00476503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basedOn w:val="a0"/>
    <w:link w:val="a5"/>
    <w:uiPriority w:val="99"/>
    <w:rsid w:val="0047650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76503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basedOn w:val="a0"/>
    <w:link w:val="a7"/>
    <w:uiPriority w:val="99"/>
    <w:rsid w:val="00476503"/>
    <w:rPr>
      <w:sz w:val="20"/>
      <w:szCs w:val="20"/>
    </w:rPr>
  </w:style>
  <w:style w:type="character" w:customStyle="1" w:styleId="10">
    <w:name w:val="標題 1 字元"/>
    <w:basedOn w:val="a0"/>
    <w:link w:val="1"/>
    <w:rsid w:val="00476503"/>
    <w:rPr>
      <w:rFonts w:ascii="Times New Roman" w:eastAsia="新細明體" w:hAnsi="Times New Roman" w:cs="Times New Roman"/>
      <w:b/>
      <w:color w:val="000000"/>
      <w:kern w:val="0"/>
      <w:sz w:val="48"/>
      <w:szCs w:val="48"/>
    </w:rPr>
  </w:style>
  <w:style w:type="character" w:customStyle="1" w:styleId="20">
    <w:name w:val="標題 2 字元"/>
    <w:basedOn w:val="a0"/>
    <w:link w:val="2"/>
    <w:rsid w:val="00476503"/>
    <w:rPr>
      <w:rFonts w:ascii="Times New Roman" w:eastAsia="新細明體" w:hAnsi="Times New Roman" w:cs="Times New Roman"/>
      <w:b/>
      <w:color w:val="000000"/>
      <w:kern w:val="0"/>
      <w:sz w:val="36"/>
      <w:szCs w:val="36"/>
    </w:rPr>
  </w:style>
  <w:style w:type="character" w:customStyle="1" w:styleId="30">
    <w:name w:val="標題 3 字元"/>
    <w:basedOn w:val="a0"/>
    <w:link w:val="3"/>
    <w:rsid w:val="00476503"/>
    <w:rPr>
      <w:rFonts w:ascii="Times New Roman" w:eastAsia="新細明體" w:hAnsi="Times New Roman" w:cs="Times New Roman"/>
      <w:b/>
      <w:color w:val="000000"/>
      <w:kern w:val="0"/>
      <w:sz w:val="28"/>
      <w:szCs w:val="28"/>
    </w:rPr>
  </w:style>
  <w:style w:type="character" w:customStyle="1" w:styleId="40">
    <w:name w:val="標題 4 字元"/>
    <w:basedOn w:val="a0"/>
    <w:link w:val="4"/>
    <w:rsid w:val="00476503"/>
    <w:rPr>
      <w:rFonts w:ascii="Times New Roman" w:eastAsia="新細明體" w:hAnsi="Times New Roman" w:cs="Times New Roman"/>
      <w:b/>
      <w:color w:val="000000"/>
      <w:kern w:val="0"/>
      <w:szCs w:val="24"/>
    </w:rPr>
  </w:style>
  <w:style w:type="character" w:customStyle="1" w:styleId="50">
    <w:name w:val="標題 5 字元"/>
    <w:basedOn w:val="a0"/>
    <w:link w:val="5"/>
    <w:rsid w:val="00476503"/>
    <w:rPr>
      <w:rFonts w:ascii="Times New Roman" w:eastAsia="新細明體" w:hAnsi="Times New Roman" w:cs="Times New Roman"/>
      <w:b/>
      <w:color w:val="000000"/>
      <w:kern w:val="0"/>
      <w:sz w:val="22"/>
    </w:rPr>
  </w:style>
  <w:style w:type="character" w:customStyle="1" w:styleId="60">
    <w:name w:val="標題 6 字元"/>
    <w:basedOn w:val="a0"/>
    <w:link w:val="6"/>
    <w:rsid w:val="00476503"/>
    <w:rPr>
      <w:rFonts w:ascii="Times New Roman" w:eastAsia="新細明體" w:hAnsi="Times New Roman" w:cs="Times New Roman"/>
      <w:b/>
      <w:color w:val="000000"/>
      <w:kern w:val="0"/>
      <w:sz w:val="20"/>
      <w:szCs w:val="20"/>
    </w:rPr>
  </w:style>
  <w:style w:type="table" w:customStyle="1" w:styleId="TableNormal0">
    <w:name w:val="Table Normal"/>
    <w:rsid w:val="00476503"/>
    <w:rPr>
      <w:rFonts w:eastAsia="新細明體"/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4">
    <w:name w:val="標題 字元"/>
    <w:basedOn w:val="a0"/>
    <w:link w:val="a3"/>
    <w:rsid w:val="00476503"/>
    <w:rPr>
      <w:rFonts w:ascii="Times New Roman" w:eastAsia="新細明體" w:hAnsi="Times New Roman" w:cs="Times New Roman"/>
      <w:b/>
      <w:color w:val="000000"/>
      <w:kern w:val="0"/>
      <w:sz w:val="72"/>
      <w:szCs w:val="72"/>
    </w:rPr>
  </w:style>
  <w:style w:type="paragraph" w:styleId="a9">
    <w:name w:val="Subtitle"/>
    <w:basedOn w:val="a"/>
    <w:next w:val="a"/>
    <w:link w:val="a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a">
    <w:name w:val="副標題 字元"/>
    <w:basedOn w:val="a0"/>
    <w:link w:val="a9"/>
    <w:rsid w:val="00476503"/>
    <w:rPr>
      <w:rFonts w:ascii="Georgia" w:eastAsia="Georgia" w:hAnsi="Georgia" w:cs="Georgia"/>
      <w:i/>
      <w:color w:val="666666"/>
      <w:kern w:val="0"/>
      <w:sz w:val="48"/>
      <w:szCs w:val="48"/>
    </w:rPr>
  </w:style>
  <w:style w:type="paragraph" w:styleId="ab">
    <w:name w:val="List Paragraph"/>
    <w:basedOn w:val="a"/>
    <w:uiPriority w:val="34"/>
    <w:qFormat/>
    <w:rsid w:val="00476503"/>
    <w:pPr>
      <w:ind w:leftChars="200" w:left="480"/>
    </w:pPr>
  </w:style>
  <w:style w:type="character" w:customStyle="1" w:styleId="apple-converted-space">
    <w:name w:val="apple-converted-space"/>
    <w:basedOn w:val="a0"/>
    <w:rsid w:val="00476503"/>
  </w:style>
  <w:style w:type="paragraph" w:styleId="ac">
    <w:name w:val="Balloon Text"/>
    <w:basedOn w:val="a"/>
    <w:link w:val="ad"/>
    <w:uiPriority w:val="99"/>
    <w:semiHidden/>
    <w:unhideWhenUsed/>
    <w:rsid w:val="00476503"/>
    <w:rPr>
      <w:rFonts w:ascii="Calibri Light" w:hAnsi="Calibri Light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476503"/>
    <w:rPr>
      <w:rFonts w:ascii="Calibri Light" w:eastAsia="新細明體" w:hAnsi="Calibri Light" w:cs="Times New Roman"/>
      <w:color w:val="000000"/>
      <w:kern w:val="0"/>
      <w:sz w:val="18"/>
      <w:szCs w:val="18"/>
    </w:rPr>
  </w:style>
  <w:style w:type="table" w:styleId="ae">
    <w:name w:val="Table Grid"/>
    <w:basedOn w:val="a1"/>
    <w:uiPriority w:val="39"/>
    <w:rsid w:val="00476503"/>
    <w:rPr>
      <w:rFonts w:eastAsia="新細明體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476503"/>
    <w:rPr>
      <w:rFonts w:eastAsia="新細明體"/>
      <w:color w:val="000000"/>
    </w:rPr>
  </w:style>
  <w:style w:type="paragraph" w:customStyle="1" w:styleId="Default">
    <w:name w:val="Default"/>
    <w:rsid w:val="00476503"/>
    <w:pPr>
      <w:autoSpaceDE w:val="0"/>
      <w:autoSpaceDN w:val="0"/>
      <w:adjustRightInd w:val="0"/>
    </w:pPr>
    <w:rPr>
      <w:rFonts w:ascii="標楷體" w:eastAsia="新細明體" w:hAnsi="標楷體" w:cs="標楷體"/>
      <w:color w:val="000000"/>
      <w:szCs w:val="24"/>
    </w:rPr>
  </w:style>
  <w:style w:type="paragraph" w:styleId="Web">
    <w:name w:val="Normal (Web)"/>
    <w:basedOn w:val="a"/>
    <w:uiPriority w:val="99"/>
    <w:semiHidden/>
    <w:unhideWhenUsed/>
    <w:rsid w:val="00476503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paragraph" w:customStyle="1" w:styleId="4123">
    <w:name w:val="4.【教學目標】內文字（1.2.3.）"/>
    <w:basedOn w:val="af0"/>
    <w:rsid w:val="00476503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color w:val="auto"/>
      <w:kern w:val="2"/>
      <w:sz w:val="16"/>
      <w:szCs w:val="20"/>
    </w:rPr>
  </w:style>
  <w:style w:type="paragraph" w:styleId="af0">
    <w:name w:val="Plain Text"/>
    <w:basedOn w:val="a"/>
    <w:link w:val="af1"/>
    <w:uiPriority w:val="99"/>
    <w:semiHidden/>
    <w:unhideWhenUsed/>
    <w:rsid w:val="00476503"/>
    <w:rPr>
      <w:rFonts w:ascii="細明體" w:eastAsia="細明體" w:hAnsi="Courier New" w:cs="Courier New"/>
      <w:sz w:val="24"/>
      <w:szCs w:val="24"/>
    </w:rPr>
  </w:style>
  <w:style w:type="character" w:customStyle="1" w:styleId="af1">
    <w:name w:val="純文字 字元"/>
    <w:basedOn w:val="a0"/>
    <w:link w:val="af0"/>
    <w:uiPriority w:val="99"/>
    <w:semiHidden/>
    <w:rsid w:val="00476503"/>
    <w:rPr>
      <w:rFonts w:ascii="細明體" w:eastAsia="細明體" w:hAnsi="Courier New" w:cs="Courier New"/>
      <w:color w:val="000000"/>
      <w:kern w:val="0"/>
      <w:szCs w:val="24"/>
    </w:rPr>
  </w:style>
  <w:style w:type="paragraph" w:customStyle="1" w:styleId="11">
    <w:name w:val="樣式1"/>
    <w:basedOn w:val="a"/>
    <w:autoRedefine/>
    <w:rsid w:val="00476503"/>
    <w:pPr>
      <w:widowControl w:val="0"/>
      <w:spacing w:line="220" w:lineRule="exact"/>
      <w:ind w:left="57" w:right="57" w:firstLine="0"/>
      <w:jc w:val="left"/>
    </w:pPr>
    <w:rPr>
      <w:rFonts w:ascii="新細明體" w:hAnsi="新細明體"/>
      <w:color w:val="auto"/>
      <w:kern w:val="2"/>
      <w:sz w:val="16"/>
      <w:szCs w:val="16"/>
    </w:rPr>
  </w:style>
  <w:style w:type="table" w:customStyle="1" w:styleId="af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/DCj7aQp672sBh3O1ybp+a/Z8zA==">AMUW2mV3hHUTZ9LB+YJjs0Wea/L3qCe2jKaKKtFDqcdywPonKk0OdoHeJTUKZA0kURlsfTsv94rQiJWzcxM9iHZWCk0rifKUydLBCo76iudKiieLUy4in+AxRo2zY01/F+24YwGwpdpA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59</Pages>
  <Words>5468</Words>
  <Characters>31173</Characters>
  <Application>Microsoft Office Word</Application>
  <DocSecurity>0</DocSecurity>
  <Lines>259</Lines>
  <Paragraphs>73</Paragraphs>
  <ScaleCrop>false</ScaleCrop>
  <Company/>
  <LinksUpToDate>false</LinksUpToDate>
  <CharactersWithSpaces>36568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YuHao Yan</dc:creator>
  <cp:lastModifiedBy>user</cp:lastModifiedBy>
  <cp:revision>5</cp:revision>
  <dcterms:created xsi:type="dcterms:W3CDTF">2023-05-17T06:22:00Z</dcterms:created>
  <dcterms:modified xsi:type="dcterms:W3CDTF">2023-05-17T08:26:00Z</dcterms:modified>
</cp:coreProperties>
</file>