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731A4C" w14:textId="77777777" w:rsidR="000A3923" w:rsidRPr="003C1E8D" w:rsidRDefault="00A64563" w:rsidP="000A3923">
      <w:pPr>
        <w:jc w:val="center"/>
        <w:rPr>
          <w:rFonts w:ascii="BiauKai" w:eastAsia="BiauKai" w:hAnsi="BiauKai" w:cs="標楷體"/>
          <w:b/>
          <w:color w:val="auto"/>
          <w:sz w:val="28"/>
          <w:szCs w:val="28"/>
        </w:rPr>
      </w:pP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新北市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  <w:u w:val="single"/>
        </w:rPr>
        <w:t>五峰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國民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中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學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  <w:u w:val="single"/>
        </w:rPr>
        <w:t>1</w:t>
      </w:r>
      <w:r w:rsidR="000A3923" w:rsidRPr="003C1E8D">
        <w:rPr>
          <w:rFonts w:ascii="BiauKai" w:eastAsia="BiauKai" w:hAnsi="BiauKai" w:cs="標楷體" w:hint="eastAsia"/>
          <w:b/>
          <w:color w:val="auto"/>
          <w:sz w:val="28"/>
          <w:szCs w:val="28"/>
          <w:u w:val="single"/>
        </w:rPr>
        <w:t>10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學年度</w:t>
      </w:r>
      <w:r w:rsidR="000A3923"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九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年級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第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  <w:u w:val="single"/>
        </w:rPr>
        <w:t>一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學期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  <w:u w:val="single"/>
        </w:rPr>
        <w:t>校訂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課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程計畫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 xml:space="preserve">  </w:t>
      </w:r>
      <w:r w:rsidRPr="003C1E8D">
        <w:rPr>
          <w:rFonts w:ascii="BiauKai" w:eastAsia="BiauKai" w:hAnsi="BiauKai" w:cs="標楷體"/>
          <w:b/>
          <w:color w:val="auto"/>
          <w:sz w:val="28"/>
          <w:szCs w:val="28"/>
        </w:rPr>
        <w:t>設計者：</w:t>
      </w:r>
      <w:r w:rsidR="000A3923"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王天文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、</w:t>
      </w:r>
      <w:r w:rsidR="000A3923"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莊富美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、</w:t>
      </w:r>
      <w:r w:rsidR="000A3923"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許春智</w:t>
      </w:r>
      <w:r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、</w:t>
      </w:r>
      <w:r w:rsidR="000A3923" w:rsidRPr="003C1E8D">
        <w:rPr>
          <w:rFonts w:ascii="BiauKai" w:eastAsia="BiauKai" w:hAnsi="BiauKai" w:cs="標楷體" w:hint="eastAsia"/>
          <w:b/>
          <w:color w:val="auto"/>
          <w:sz w:val="28"/>
          <w:szCs w:val="28"/>
        </w:rPr>
        <w:t>羅玟文</w:t>
      </w:r>
    </w:p>
    <w:p w14:paraId="3FC49200" w14:textId="77777777" w:rsidR="00A64563" w:rsidRPr="003C1E8D" w:rsidRDefault="00A64563" w:rsidP="00A64563">
      <w:pPr>
        <w:jc w:val="center"/>
        <w:rPr>
          <w:rFonts w:ascii="BiauKai" w:eastAsia="BiauKai" w:hAnsi="BiauKai" w:cs="標楷體"/>
          <w:b/>
          <w:color w:val="auto"/>
          <w:sz w:val="28"/>
          <w:szCs w:val="28"/>
        </w:rPr>
      </w:pPr>
    </w:p>
    <w:p w14:paraId="7321F345" w14:textId="77777777" w:rsidR="00A64563" w:rsidRPr="003C1E8D" w:rsidRDefault="00A64563" w:rsidP="00A64563">
      <w:pPr>
        <w:tabs>
          <w:tab w:val="left" w:pos="4320"/>
        </w:tabs>
        <w:spacing w:line="360" w:lineRule="auto"/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一、課程類別：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ab/>
      </w:r>
    </w:p>
    <w:p w14:paraId="3DD05EA4" w14:textId="393E119F" w:rsidR="004A4868" w:rsidRPr="003C1E8D" w:rsidRDefault="00A64563" w:rsidP="00A64563">
      <w:pPr>
        <w:spacing w:line="360" w:lineRule="auto"/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   1.■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統整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性主題/專題/議題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探究課程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： 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 xml:space="preserve">     </w:t>
      </w:r>
      <w:r w:rsidR="006E1739"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峰華再現</w:t>
      </w:r>
      <w:r w:rsidR="006E1739" w:rsidRPr="003C1E8D">
        <w:rPr>
          <w:rFonts w:ascii="新細明體" w:eastAsia="新細明體" w:hAnsi="新細明體" w:cs="新細明體" w:hint="eastAsia"/>
          <w:color w:val="auto"/>
          <w:sz w:val="24"/>
          <w:szCs w:val="24"/>
          <w:u w:val="single"/>
        </w:rPr>
        <w:t>〜</w:t>
      </w:r>
      <w:r w:rsidR="00303267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應用</w:t>
      </w:r>
      <w:r w:rsidR="000A3923"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數學</w:t>
      </w:r>
      <w:r w:rsidR="00303267"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 xml:space="preserve"> </w:t>
      </w:r>
      <w:r w:rsidR="000A3923"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(數與量)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 xml:space="preserve">     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         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 xml:space="preserve">  </w:t>
      </w:r>
    </w:p>
    <w:p w14:paraId="787EA622" w14:textId="276DE3FE" w:rsidR="00A64563" w:rsidRPr="003C1E8D" w:rsidRDefault="00A64563" w:rsidP="004A4868">
      <w:pPr>
        <w:spacing w:line="360" w:lineRule="auto"/>
        <w:ind w:firstLineChars="200" w:firstLine="480"/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2.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□社團活動與技藝課程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：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 xml:space="preserve">                             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 xml:space="preserve">  </w:t>
      </w:r>
    </w:p>
    <w:p w14:paraId="04B28F41" w14:textId="77777777" w:rsidR="004A4868" w:rsidRPr="003C1E8D" w:rsidRDefault="00A64563" w:rsidP="00A64563">
      <w:pPr>
        <w:spacing w:line="360" w:lineRule="auto"/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   3.□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特殊需求領域課程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：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 xml:space="preserve">                           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 xml:space="preserve">  </w:t>
      </w:r>
    </w:p>
    <w:p w14:paraId="2DB86129" w14:textId="7DCB8B79" w:rsidR="00A64563" w:rsidRPr="003C1E8D" w:rsidRDefault="00A64563" w:rsidP="004A4868">
      <w:pPr>
        <w:spacing w:line="360" w:lineRule="auto"/>
        <w:ind w:firstLineChars="200" w:firstLine="480"/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4.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□其他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類課程：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 xml:space="preserve">＿＿＿＿                         ＿＿＿＿＿＿＿＿ </w:t>
      </w:r>
      <w:r w:rsidRPr="003C1E8D">
        <w:rPr>
          <w:rFonts w:ascii="BiauKai" w:eastAsia="BiauKai" w:hAnsi="BiauKai" w:cs="標楷體"/>
          <w:color w:val="auto"/>
          <w:sz w:val="24"/>
          <w:szCs w:val="24"/>
          <w:u w:val="single"/>
        </w:rPr>
        <w:t xml:space="preserve">    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 xml:space="preserve">     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   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 xml:space="preserve">        </w:t>
      </w:r>
    </w:p>
    <w:p w14:paraId="157430A6" w14:textId="77777777" w:rsidR="00A64563" w:rsidRPr="003C1E8D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標楷體"/>
          <w:color w:val="auto"/>
          <w:sz w:val="24"/>
          <w:szCs w:val="24"/>
          <w:u w:val="single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二、學習節數：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每週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( 1 )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節，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實施( </w:t>
      </w:r>
      <w:r w:rsidR="002A6F22" w:rsidRPr="003C1E8D">
        <w:rPr>
          <w:rFonts w:ascii="BiauKai" w:eastAsia="BiauKai" w:hAnsi="BiauKai" w:cs="標楷體" w:hint="eastAsia"/>
          <w:color w:val="auto"/>
          <w:sz w:val="24"/>
          <w:szCs w:val="24"/>
        </w:rPr>
        <w:t>9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)週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，共</w:t>
      </w:r>
      <w:r w:rsidR="009766EE"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( </w:t>
      </w:r>
      <w:r w:rsidR="002A6F22" w:rsidRPr="003C1E8D">
        <w:rPr>
          <w:rFonts w:ascii="BiauKai" w:eastAsia="BiauKai" w:hAnsi="BiauKai" w:cs="標楷體" w:hint="eastAsia"/>
          <w:color w:val="auto"/>
          <w:sz w:val="24"/>
          <w:szCs w:val="24"/>
        </w:rPr>
        <w:t>9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)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節。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 xml:space="preserve">  </w:t>
      </w:r>
    </w:p>
    <w:p w14:paraId="257B001C" w14:textId="77777777" w:rsidR="00A64563" w:rsidRPr="003C1E8D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新細明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</w:rPr>
        <w:t>三、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A64563" w:rsidRPr="003C1E8D" w14:paraId="08C53493" w14:textId="77777777" w:rsidTr="005303D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C007A9" w14:textId="77777777" w:rsidR="00A64563" w:rsidRPr="003C1E8D" w:rsidRDefault="00A64563" w:rsidP="005303D2">
            <w:pP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F2E843" w14:textId="77777777" w:rsidR="00A64563" w:rsidRPr="003C1E8D" w:rsidRDefault="00A64563" w:rsidP="005303D2">
            <w:pP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A64563" w:rsidRPr="003C1E8D" w14:paraId="712D0F29" w14:textId="77777777" w:rsidTr="005303D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EA3E7" w14:textId="77777777" w:rsidR="00A64563" w:rsidRPr="003C1E8D" w:rsidRDefault="00A64563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</w:rPr>
              <w:br w:type="page"/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依</w:t>
            </w:r>
            <w:r w:rsidRPr="003C1E8D">
              <w:rPr>
                <w:rFonts w:ascii="BiauKai" w:eastAsia="BiauKai" w:hAnsi="BiauKai" w:cs="夹发砰" w:hint="eastAsia"/>
                <w:color w:val="auto"/>
                <w:sz w:val="24"/>
                <w:szCs w:val="24"/>
              </w:rPr>
              <w:t>總綱核心素養項目及具體內涵勾選。</w:t>
            </w:r>
          </w:p>
          <w:p w14:paraId="656286BE" w14:textId="778C5779" w:rsidR="00A64563" w:rsidRPr="003C1E8D" w:rsidRDefault="003C1E8D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■</w:t>
            </w:r>
            <w:r w:rsidR="00A64563"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A64563" w:rsidRPr="003C1E8D">
              <w:rPr>
                <w:rFonts w:ascii="BiauKai" w:eastAsia="BiauKai" w:hAnsi="BiauKai" w:cs="新細明體"/>
                <w:color w:val="auto"/>
                <w:sz w:val="24"/>
                <w:szCs w:val="24"/>
              </w:rPr>
              <w:t>A1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FD81F36" w14:textId="732DA9DA" w:rsidR="00A64563" w:rsidRPr="003C1E8D" w:rsidRDefault="003C1E8D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■</w:t>
            </w:r>
            <w:r w:rsidR="009766EE"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A64563" w:rsidRPr="003C1E8D">
              <w:rPr>
                <w:rFonts w:ascii="BiauKai" w:eastAsia="BiauKai" w:hAnsi="BiauKai" w:cs="新細明體"/>
                <w:color w:val="auto"/>
                <w:sz w:val="24"/>
                <w:szCs w:val="24"/>
              </w:rPr>
              <w:t>A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2</w:t>
            </w:r>
            <w:r w:rsidR="00A64563"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系統思考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1321B94" w14:textId="77777777" w:rsidR="00A64563" w:rsidRPr="003C1E8D" w:rsidRDefault="00A64563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C1E8D">
              <w:rPr>
                <w:rFonts w:ascii="BiauKai" w:eastAsia="BiauKai" w:hAnsi="BiauKai" w:cs="新細明體"/>
                <w:color w:val="auto"/>
                <w:sz w:val="24"/>
                <w:szCs w:val="24"/>
              </w:rPr>
              <w:t>A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3</w:t>
            </w:r>
            <w:r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規劃執行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A58E91D" w14:textId="7E5D833E" w:rsidR="00A64563" w:rsidRPr="003C1E8D" w:rsidRDefault="003C1E8D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■</w:t>
            </w:r>
            <w:r w:rsidR="00A64563"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B</w:t>
            </w:r>
            <w:r w:rsidR="00A64563" w:rsidRPr="003C1E8D">
              <w:rPr>
                <w:rFonts w:ascii="BiauKai" w:eastAsia="BiauKai" w:hAnsi="BiauKai" w:cs="新細明體"/>
                <w:color w:val="auto"/>
                <w:sz w:val="24"/>
                <w:szCs w:val="24"/>
              </w:rPr>
              <w:t>1</w:t>
            </w:r>
            <w:r w:rsidR="00A64563"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符號運用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FF3CA30" w14:textId="3F748D7D" w:rsidR="00A64563" w:rsidRPr="003C1E8D" w:rsidRDefault="003C1E8D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■</w:t>
            </w:r>
            <w:r w:rsidR="00A64563"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B2</w:t>
            </w:r>
            <w:r w:rsidR="00A64563"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科技資訊</w:t>
            </w:r>
            <w:r w:rsidR="00A64563"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6A0664F" w14:textId="77777777" w:rsidR="00A64563" w:rsidRPr="003C1E8D" w:rsidRDefault="00A64563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B3</w:t>
            </w:r>
            <w:r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藝術涵養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281BA7E" w14:textId="77777777" w:rsidR="00A64563" w:rsidRPr="003C1E8D" w:rsidRDefault="00A64563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C</w:t>
            </w:r>
            <w:r w:rsidRPr="003C1E8D">
              <w:rPr>
                <w:rFonts w:ascii="BiauKai" w:eastAsia="BiauKai" w:hAnsi="BiauKai" w:cs="新細明體"/>
                <w:color w:val="auto"/>
                <w:sz w:val="24"/>
                <w:szCs w:val="24"/>
              </w:rPr>
              <w:t>1</w:t>
            </w:r>
            <w:r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道德實踐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5DC4CCB" w14:textId="77777777" w:rsidR="00A64563" w:rsidRPr="003C1E8D" w:rsidRDefault="00A64563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新細明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C2</w:t>
            </w:r>
            <w:r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人際關係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6F7AB321" w14:textId="77777777" w:rsidR="00A64563" w:rsidRPr="003C1E8D" w:rsidRDefault="00A64563" w:rsidP="005303D2">
            <w:pPr>
              <w:autoSpaceDE w:val="0"/>
              <w:autoSpaceDN w:val="0"/>
              <w:adjustRightInd w:val="0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C3</w:t>
            </w:r>
            <w:r w:rsidRPr="003C1E8D">
              <w:rPr>
                <w:rFonts w:ascii="BiauKai" w:eastAsia="BiauKai" w:hAnsi="BiauKai" w:hint="eastAsia"/>
                <w:color w:val="auto"/>
                <w:sz w:val="24"/>
                <w:szCs w:val="24"/>
              </w:rPr>
              <w:t>多元文化</w:t>
            </w:r>
            <w:r w:rsidRPr="003C1E8D">
              <w:rPr>
                <w:rFonts w:ascii="BiauKai" w:eastAsia="BiauKai" w:hAnsi="BiauKai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6D958" w14:textId="77777777" w:rsidR="00B45000" w:rsidRPr="003C1E8D" w:rsidRDefault="00B45000" w:rsidP="00B45000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1.透過課程回顧，活化因果關係邏輯思考能力，提升解決問題的效率與品質。</w:t>
            </w:r>
          </w:p>
          <w:p w14:paraId="403CF596" w14:textId="77777777" w:rsidR="00B45000" w:rsidRPr="003C1E8D" w:rsidRDefault="00B45000" w:rsidP="00B45000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2.透過課程的重複練習，學習符號表徵的轉換，以解決生活中的問題。</w:t>
            </w:r>
          </w:p>
          <w:p w14:paraId="7DA6558D" w14:textId="77777777" w:rsidR="00A64563" w:rsidRPr="003C1E8D" w:rsidRDefault="00B45000" w:rsidP="00B45000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3.利用團體討論，進行思辨及解決問題，團隊合作的效能較個人工作的效能好。</w:t>
            </w:r>
          </w:p>
        </w:tc>
      </w:tr>
    </w:tbl>
    <w:p w14:paraId="22BAD5A9" w14:textId="77777777" w:rsidR="00A64563" w:rsidRPr="003C1E8D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hint="eastAsia"/>
          <w:sz w:val="28"/>
          <w:szCs w:val="28"/>
          <w:lang w:eastAsia="zh-HK"/>
        </w:rPr>
        <w:lastRenderedPageBreak/>
        <w:t>四、課程架構</w:t>
      </w:r>
    </w:p>
    <w:p w14:paraId="74A3694B" w14:textId="2F16D223" w:rsidR="00A64563" w:rsidRPr="003C1E8D" w:rsidRDefault="00A64563" w:rsidP="00A64563">
      <w:pPr>
        <w:rPr>
          <w:rFonts w:ascii="BiauKai" w:eastAsia="BiauKai" w:hAnsi="BiauKai"/>
          <w:sz w:val="28"/>
          <w:szCs w:val="28"/>
          <w:lang w:eastAsia="zh-HK"/>
        </w:rPr>
      </w:pPr>
      <w:r w:rsidRPr="003C1E8D">
        <w:rPr>
          <w:rFonts w:ascii="BiauKai" w:eastAsia="BiauKai" w:hAnsi="BiauKai"/>
          <w:sz w:val="28"/>
          <w:szCs w:val="28"/>
          <w:lang w:eastAsia="zh-HK"/>
        </w:rPr>
        <w:t xml:space="preserve"> </w:t>
      </w:r>
    </w:p>
    <w:p w14:paraId="28337754" w14:textId="77777777" w:rsidR="00A64563" w:rsidRPr="003C1E8D" w:rsidRDefault="00A64563" w:rsidP="00A64563">
      <w:pPr>
        <w:rPr>
          <w:rFonts w:ascii="BiauKai" w:eastAsia="BiauKai" w:hAnsi="BiauKai"/>
          <w:sz w:val="28"/>
          <w:szCs w:val="28"/>
        </w:rPr>
      </w:pPr>
    </w:p>
    <w:p w14:paraId="59759C38" w14:textId="77777777" w:rsidR="00A64563" w:rsidRPr="003C1E8D" w:rsidRDefault="00A64563" w:rsidP="00A64563">
      <w:pPr>
        <w:rPr>
          <w:rFonts w:ascii="BiauKai" w:eastAsia="BiauKai" w:hAnsi="BiauKai"/>
          <w:sz w:val="28"/>
          <w:szCs w:val="28"/>
        </w:rPr>
      </w:pPr>
    </w:p>
    <w:p w14:paraId="0FF6EDDC" w14:textId="5BE54F8F" w:rsidR="00A64563" w:rsidRPr="003C1E8D" w:rsidRDefault="00A64563" w:rsidP="00A64563">
      <w:pPr>
        <w:tabs>
          <w:tab w:val="left" w:pos="983"/>
        </w:tabs>
        <w:rPr>
          <w:rFonts w:ascii="BiauKai" w:eastAsia="BiauKai" w:hAnsi="BiauKai"/>
          <w:sz w:val="28"/>
          <w:szCs w:val="28"/>
        </w:rPr>
      </w:pPr>
      <w:r w:rsidRPr="003C1E8D">
        <w:rPr>
          <w:rFonts w:ascii="BiauKai" w:eastAsia="BiauKai" w:hAnsi="BiauKai"/>
          <w:sz w:val="28"/>
          <w:szCs w:val="28"/>
        </w:rPr>
        <w:tab/>
      </w:r>
      <w:r w:rsidR="00303267">
        <w:rPr>
          <w:rFonts w:ascii="BiauKai" w:eastAsia="BiauKai" w:hAnsi="BiauKai"/>
          <w:noProof/>
          <w:sz w:val="28"/>
          <w:szCs w:val="28"/>
        </w:rPr>
        <w:drawing>
          <wp:inline distT="0" distB="0" distL="0" distR="0" wp14:anchorId="072A0608" wp14:editId="6E0264D4">
            <wp:extent cx="9778365" cy="2367280"/>
            <wp:effectExtent l="0" t="0" r="63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8365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FB86A" w14:textId="77777777" w:rsidR="00A64563" w:rsidRPr="003C1E8D" w:rsidRDefault="00A64563" w:rsidP="00A64563">
      <w:pPr>
        <w:rPr>
          <w:rFonts w:ascii="BiauKai" w:eastAsia="BiauKai" w:hAnsi="BiauKai" w:cs="標楷體"/>
          <w:color w:val="auto"/>
          <w:sz w:val="24"/>
          <w:szCs w:val="24"/>
        </w:rPr>
      </w:pPr>
    </w:p>
    <w:p w14:paraId="36784F0E" w14:textId="407DAD31" w:rsidR="004A4868" w:rsidRPr="003C1E8D" w:rsidRDefault="004A4868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306A1A3A" w14:textId="3643F013" w:rsidR="004A4868" w:rsidRPr="003C1E8D" w:rsidRDefault="004A4868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4A1A0338" w14:textId="51177DC1" w:rsidR="00A64563" w:rsidRDefault="00A64563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0D403374" w14:textId="7302908D" w:rsidR="00C940D6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44705FE4" w14:textId="261B929C" w:rsidR="00C940D6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0AD429EA" w14:textId="0858B52D" w:rsidR="00C940D6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4E2B378B" w14:textId="6AFEB22D" w:rsidR="00C940D6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48064AA7" w14:textId="346ACE7F" w:rsidR="00C940D6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0080B236" w14:textId="64416D73" w:rsidR="00C940D6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3D10B895" w14:textId="77777777" w:rsidR="00C940D6" w:rsidRPr="003C1E8D" w:rsidRDefault="00C940D6" w:rsidP="00A64563">
      <w:pPr>
        <w:jc w:val="center"/>
        <w:rPr>
          <w:rFonts w:ascii="BiauKai" w:eastAsia="BiauKai" w:hAnsi="BiauKai" w:cs="標楷體"/>
          <w:color w:val="auto"/>
          <w:sz w:val="24"/>
          <w:szCs w:val="24"/>
        </w:rPr>
      </w:pPr>
    </w:p>
    <w:p w14:paraId="6EBD6D08" w14:textId="77777777" w:rsidR="00A64563" w:rsidRPr="003C1E8D" w:rsidRDefault="00A64563" w:rsidP="00A64563">
      <w:pPr>
        <w:rPr>
          <w:rFonts w:ascii="BiauKai" w:eastAsia="BiauKai" w:hAnsi="BiauKai" w:cs="標楷體"/>
          <w:color w:val="auto"/>
          <w:sz w:val="24"/>
          <w:szCs w:val="24"/>
        </w:rPr>
      </w:pPr>
      <w:r w:rsidRPr="003C1E8D">
        <w:rPr>
          <w:rFonts w:ascii="BiauKai" w:eastAsia="BiauKai" w:hAnsi="BiauKai" w:cs="標楷體" w:hint="eastAsia"/>
          <w:color w:val="auto"/>
          <w:sz w:val="24"/>
          <w:szCs w:val="24"/>
          <w:lang w:eastAsia="zh-HK"/>
        </w:rPr>
        <w:t>五、</w:t>
      </w:r>
      <w:r w:rsidRPr="003C1E8D">
        <w:rPr>
          <w:rFonts w:ascii="BiauKai" w:eastAsia="BiauKai" w:hAnsi="BiauKai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64563" w:rsidRPr="003C1E8D" w14:paraId="4CD95B0E" w14:textId="77777777" w:rsidTr="006B1825">
        <w:trPr>
          <w:trHeight w:val="278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40CC044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8F45B" w14:textId="77777777" w:rsidR="00A64563" w:rsidRPr="003C1E8D" w:rsidRDefault="00A64563" w:rsidP="00117E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030015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26E1E0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B4035A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F15747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AE38DB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C7D8EA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備註</w:t>
            </w:r>
          </w:p>
        </w:tc>
      </w:tr>
      <w:tr w:rsidR="00A64563" w:rsidRPr="003C1E8D" w14:paraId="6602EB2E" w14:textId="77777777" w:rsidTr="006B1825">
        <w:trPr>
          <w:trHeight w:val="278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86FDF4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C9599F" w14:textId="77777777" w:rsidR="00A64563" w:rsidRPr="003C1E8D" w:rsidRDefault="00A64563" w:rsidP="00117E36">
            <w:pP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801CBF" w14:textId="77777777" w:rsidR="00A64563" w:rsidRPr="003C1E8D" w:rsidRDefault="00A64563" w:rsidP="00117E36">
            <w:pP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DBD27C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6A5B5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AFCF3F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AE6A18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28FC1F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5D368E" w14:textId="77777777" w:rsidR="00A64563" w:rsidRPr="003C1E8D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</w:tr>
      <w:tr w:rsidR="00A64563" w:rsidRPr="003C1E8D" w14:paraId="67FB888C" w14:textId="77777777" w:rsidTr="006B1825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053ED2" w14:textId="77777777" w:rsidR="00A64563" w:rsidRPr="003C1E8D" w:rsidRDefault="00A64563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第1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7947C278" w14:textId="77777777" w:rsidR="009766EE" w:rsidRPr="003C1E8D" w:rsidRDefault="00A64563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第2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50FC8109" w14:textId="77777777" w:rsidR="009766EE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第3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01EF1176" w14:textId="77777777" w:rsidR="00A64563" w:rsidRPr="003C1E8D" w:rsidRDefault="00A64563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D9184" w14:textId="77777777" w:rsidR="005F2E5A" w:rsidRPr="003C1E8D" w:rsidRDefault="005F2E5A" w:rsidP="005F2E5A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 w:hint="eastAsia"/>
                <w:color w:val="auto"/>
              </w:rPr>
              <w:t>n</w:t>
            </w:r>
            <w:r w:rsidRPr="003C1E8D">
              <w:rPr>
                <w:rFonts w:ascii="BiauKai" w:eastAsia="BiauKai" w:hAnsi="BiauKai"/>
                <w:color w:val="auto"/>
              </w:rPr>
              <w:t>-IV-2</w:t>
            </w:r>
          </w:p>
          <w:p w14:paraId="2B4450E5" w14:textId="77777777" w:rsidR="005F2E5A" w:rsidRPr="003C1E8D" w:rsidRDefault="005F2E5A" w:rsidP="005F2E5A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 w:hint="eastAsia"/>
                <w:color w:val="auto"/>
              </w:rPr>
              <w:t>理解</w:t>
            </w:r>
            <w:r w:rsidRPr="003C1E8D">
              <w:rPr>
                <w:rFonts w:ascii="BiauKai" w:eastAsia="BiauKai" w:hAnsi="BiauKai"/>
                <w:color w:val="auto"/>
              </w:rPr>
              <w:t>負數之意義、符號與在數線上的表示，並熟練</w:t>
            </w:r>
            <w:r w:rsidRPr="003C1E8D">
              <w:rPr>
                <w:rFonts w:ascii="BiauKai" w:eastAsia="BiauKai" w:hAnsi="BiauKai" w:hint="eastAsia"/>
                <w:color w:val="auto"/>
              </w:rPr>
              <w:t>其</w:t>
            </w:r>
            <w:r w:rsidRPr="003C1E8D">
              <w:rPr>
                <w:rFonts w:ascii="BiauKai" w:eastAsia="BiauKai" w:hAnsi="BiauKai"/>
                <w:color w:val="auto"/>
              </w:rPr>
              <w:t>四則運算，具能運用到日常</w:t>
            </w:r>
            <w:r w:rsidRPr="003C1E8D">
              <w:rPr>
                <w:rFonts w:ascii="BiauKai" w:eastAsia="BiauKai" w:hAnsi="BiauKai"/>
                <w:color w:val="auto"/>
              </w:rPr>
              <w:lastRenderedPageBreak/>
              <w:t>生活的情境解決問題。</w:t>
            </w:r>
          </w:p>
          <w:p w14:paraId="76E026CC" w14:textId="77777777" w:rsidR="00A64563" w:rsidRPr="003C1E8D" w:rsidRDefault="00A64563" w:rsidP="005303D2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</w:p>
          <w:p w14:paraId="103D5680" w14:textId="77777777" w:rsidR="005F2E5A" w:rsidRPr="003C1E8D" w:rsidRDefault="005F2E5A" w:rsidP="005F2E5A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 w:hint="eastAsia"/>
                <w:color w:val="auto"/>
              </w:rPr>
              <w:t>n</w:t>
            </w:r>
            <w:r w:rsidRPr="003C1E8D">
              <w:rPr>
                <w:rFonts w:ascii="BiauKai" w:eastAsia="BiauKai" w:hAnsi="BiauKai"/>
                <w:color w:val="auto"/>
              </w:rPr>
              <w:t>-IV-3</w:t>
            </w:r>
          </w:p>
          <w:p w14:paraId="1C2C1FAE" w14:textId="77777777" w:rsidR="005F2E5A" w:rsidRPr="003C1E8D" w:rsidRDefault="005F2E5A" w:rsidP="005F2E5A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理解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非負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整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數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次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方的指數和指數律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，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應用於質因數分解與科學記號，並能運用到日常生活的情境解決問題。</w:t>
            </w:r>
          </w:p>
          <w:p w14:paraId="65A9DFE6" w14:textId="77777777" w:rsidR="005F2E5A" w:rsidRDefault="005F2E5A" w:rsidP="005303D2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</w:p>
          <w:p w14:paraId="1EB45419" w14:textId="77777777" w:rsidR="00C13B43" w:rsidRDefault="00C13B43" w:rsidP="005303D2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</w:p>
          <w:p w14:paraId="63C80C02" w14:textId="40FF56DE" w:rsidR="00C13B43" w:rsidRPr="003C1E8D" w:rsidRDefault="00C13B43" w:rsidP="005303D2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1929B" w14:textId="77777777" w:rsidR="007318AE" w:rsidRPr="003C1E8D" w:rsidRDefault="007318AE" w:rsidP="005303D2">
            <w:pPr>
              <w:pStyle w:val="a7"/>
              <w:ind w:leftChars="0" w:left="0"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lastRenderedPageBreak/>
              <w:t>N-7-5</w:t>
            </w:r>
          </w:p>
          <w:p w14:paraId="61E1EAAC" w14:textId="77777777" w:rsidR="007318AE" w:rsidRPr="003C1E8D" w:rsidRDefault="007318AE" w:rsidP="005303D2">
            <w:pPr>
              <w:pStyle w:val="a7"/>
              <w:ind w:leftChars="0" w:left="0"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數線：擴充至含負數的數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線；比較數的大小；絕對值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的意義；以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|</w:t>
            </w:r>
            <w:r w:rsidRPr="003C1E8D">
              <w:rPr>
                <w:rFonts w:ascii="Cambria Math" w:eastAsia="BiauKai" w:hAnsi="Cambria Math" w:cs="Cambria Math"/>
                <w:color w:val="auto"/>
                <w:sz w:val="24"/>
                <w:szCs w:val="24"/>
              </w:rPr>
              <w:t>𝑎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 xml:space="preserve"> </w:t>
            </w:r>
            <w:r w:rsidRPr="003C1E8D">
              <w:rPr>
                <w:rFonts w:ascii="Cambria Math" w:eastAsia="BiauKai" w:hAnsi="Cambria Math" w:cs="Cambria Math"/>
                <w:color w:val="auto"/>
                <w:sz w:val="24"/>
                <w:szCs w:val="24"/>
              </w:rPr>
              <w:t>−𝑏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|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表示數線上兩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點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 xml:space="preserve"> </w:t>
            </w:r>
            <w:r w:rsidRPr="003C1E8D">
              <w:rPr>
                <w:rFonts w:ascii="Cambria Math" w:eastAsia="BiauKai" w:hAnsi="Cambria Math" w:cs="Cambria Math"/>
                <w:color w:val="auto"/>
                <w:sz w:val="24"/>
                <w:szCs w:val="24"/>
              </w:rPr>
              <w:t>𝑎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,</w:t>
            </w:r>
            <w:r w:rsidRPr="003C1E8D">
              <w:rPr>
                <w:rFonts w:ascii="Cambria Math" w:eastAsia="BiauKai" w:hAnsi="Cambria Math" w:cs="Cambria Math"/>
                <w:color w:val="auto"/>
                <w:sz w:val="24"/>
                <w:szCs w:val="24"/>
              </w:rPr>
              <w:t>𝑏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的距離。</w:t>
            </w:r>
          </w:p>
          <w:p w14:paraId="32F4A253" w14:textId="77777777" w:rsidR="007318AE" w:rsidRPr="003C1E8D" w:rsidRDefault="007318AE" w:rsidP="005303D2">
            <w:pPr>
              <w:pStyle w:val="a7"/>
              <w:ind w:leftChars="0" w:left="0"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6E041BD2" w14:textId="77777777" w:rsidR="00A64563" w:rsidRPr="003C1E8D" w:rsidRDefault="007318AE" w:rsidP="005303D2">
            <w:pPr>
              <w:pStyle w:val="a7"/>
              <w:ind w:leftChars="0" w:left="0"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N-7-2</w:t>
            </w:r>
          </w:p>
          <w:p w14:paraId="2EAC470B" w14:textId="77777777" w:rsidR="007318AE" w:rsidRPr="003C1E8D" w:rsidRDefault="007318AE" w:rsidP="005303D2">
            <w:pPr>
              <w:pStyle w:val="a7"/>
              <w:ind w:leftChars="0" w:left="0"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質因數分解的標準分解 式：質因數分解的標準分解 式，並能用於求因數及倍數 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E3F4C" w14:textId="77777777" w:rsidR="00DD681F" w:rsidRPr="003C1E8D" w:rsidRDefault="00A64563" w:rsidP="00DD681F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lastRenderedPageBreak/>
              <w:t>單元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名稱:</w:t>
            </w:r>
          </w:p>
          <w:p w14:paraId="3483A89D" w14:textId="77777777" w:rsidR="003C1E8D" w:rsidRPr="003C1E8D" w:rsidRDefault="00DD681F" w:rsidP="003C1E8D">
            <w:pPr>
              <w:pStyle w:val="a7"/>
              <w:numPr>
                <w:ilvl w:val="0"/>
                <w:numId w:val="16"/>
              </w:numPr>
              <w:ind w:leftChars="0" w:left="285" w:hanging="262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攀登富士山</w:t>
            </w:r>
          </w:p>
          <w:p w14:paraId="633F1954" w14:textId="42619450" w:rsidR="00A64563" w:rsidRPr="003C1E8D" w:rsidRDefault="00DD681F" w:rsidP="003C1E8D">
            <w:pPr>
              <w:pStyle w:val="a7"/>
              <w:numPr>
                <w:ilvl w:val="0"/>
                <w:numId w:val="16"/>
              </w:numPr>
              <w:ind w:leftChars="0" w:left="285" w:hanging="262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因數賓果</w:t>
            </w:r>
          </w:p>
          <w:p w14:paraId="06BB99BD" w14:textId="77777777" w:rsidR="00DD681F" w:rsidRPr="003C1E8D" w:rsidRDefault="00DD681F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6605A28D" w14:textId="77777777" w:rsidR="00A64563" w:rsidRPr="003C1E8D" w:rsidRDefault="00A64563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活動一：</w:t>
            </w:r>
          </w:p>
          <w:p w14:paraId="0139F296" w14:textId="77777777" w:rsidR="00A64563" w:rsidRPr="003C1E8D" w:rsidRDefault="002A6F22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找出題目關鍵字，複習相關的數學性質(數與數線、質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因數分解)</w:t>
            </w:r>
          </w:p>
          <w:p w14:paraId="271C2588" w14:textId="77777777" w:rsidR="00A64563" w:rsidRPr="003C1E8D" w:rsidRDefault="00A64563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7DD89F5B" w14:textId="77777777" w:rsidR="00A64563" w:rsidRPr="003C1E8D" w:rsidRDefault="00A64563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活動二：</w:t>
            </w:r>
          </w:p>
          <w:p w14:paraId="7A66604D" w14:textId="77777777" w:rsidR="00A64563" w:rsidRPr="003C1E8D" w:rsidRDefault="002A6F22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各組討論並分享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96455" w14:textId="77777777" w:rsidR="00A64563" w:rsidRPr="003C1E8D" w:rsidRDefault="002A6F22" w:rsidP="00954789">
            <w:pPr>
              <w:ind w:left="317" w:hanging="317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ADC2E" w14:textId="77777777" w:rsidR="002A6F22" w:rsidRPr="003C1E8D" w:rsidRDefault="002A6F22" w:rsidP="00A64563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說明這學期課程內容。</w:t>
            </w:r>
          </w:p>
          <w:p w14:paraId="183DBF9C" w14:textId="77777777" w:rsidR="00A64563" w:rsidRPr="003C1E8D" w:rsidRDefault="00A64563" w:rsidP="00A64563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利用投影片以及講述方式，讓同學理解</w:t>
            </w:r>
            <w:r w:rsidR="00954789"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題意，找出解題關鍵。</w:t>
            </w:r>
          </w:p>
          <w:p w14:paraId="13EC708F" w14:textId="77777777" w:rsidR="00A64563" w:rsidRPr="003C1E8D" w:rsidRDefault="00954789" w:rsidP="00954789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教師複習相關單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元的性質。</w:t>
            </w:r>
          </w:p>
          <w:p w14:paraId="70A6C9DB" w14:textId="77777777" w:rsidR="00954789" w:rsidRPr="003C1E8D" w:rsidRDefault="00954789" w:rsidP="00954789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各組學生討論並指派上台分享。</w:t>
            </w:r>
          </w:p>
          <w:p w14:paraId="499AC155" w14:textId="77777777" w:rsidR="00954789" w:rsidRPr="003C1E8D" w:rsidRDefault="00954789" w:rsidP="00954789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教師給予回饋。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F7AD93" w14:textId="77777777" w:rsidR="00A64563" w:rsidRPr="003C1E8D" w:rsidRDefault="00A64563" w:rsidP="005303D2">
            <w:pPr>
              <w:ind w:left="311" w:hanging="219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48CAB61F" w14:textId="77777777" w:rsidR="00A64563" w:rsidRPr="003C1E8D" w:rsidRDefault="00A64563" w:rsidP="005303D2">
            <w:pPr>
              <w:ind w:left="311" w:hanging="219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2.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學習單</w:t>
            </w:r>
          </w:p>
          <w:p w14:paraId="23B9954F" w14:textId="77777777" w:rsidR="00A64563" w:rsidRPr="003C1E8D" w:rsidRDefault="00A64563" w:rsidP="005303D2">
            <w:pPr>
              <w:ind w:left="92"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3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.參與態度</w:t>
            </w:r>
          </w:p>
          <w:p w14:paraId="21A1CD92" w14:textId="77777777" w:rsidR="00A64563" w:rsidRPr="003C1E8D" w:rsidRDefault="00A64563" w:rsidP="005303D2">
            <w:pPr>
              <w:ind w:left="92"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4.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813A8" w14:textId="77777777" w:rsidR="00A64563" w:rsidRPr="003C1E8D" w:rsidRDefault="00BC4916" w:rsidP="005303D2">
            <w:pPr>
              <w:autoSpaceDE w:val="0"/>
              <w:autoSpaceDN w:val="0"/>
              <w:adjustRightInd w:val="0"/>
              <w:jc w:val="left"/>
              <w:rPr>
                <w:rFonts w:ascii="BiauKai" w:eastAsia="BiauKai" w:hAnsi="BiauKai" w:cs="AVGmdBU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環境教育、</w:t>
            </w:r>
            <w:r w:rsidR="00A64563"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閱</w:t>
            </w:r>
            <w:r w:rsidR="00A64563" w:rsidRPr="003C1E8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讀</w:t>
            </w:r>
            <w:r w:rsidR="00A64563"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70805" w14:textId="77777777" w:rsidR="00A64563" w:rsidRPr="003C1E8D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</w:tr>
      <w:tr w:rsidR="00A64563" w:rsidRPr="003C1E8D" w14:paraId="3215F99A" w14:textId="77777777" w:rsidTr="006B1825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42A1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61112919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62E111BC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101FBDD7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40DEDD63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697B9DF9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2B3C05F7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5F21313F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02ED0713" w14:textId="77777777" w:rsidR="003C1E8D" w:rsidRPr="003C1E8D" w:rsidRDefault="003C1E8D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37B24FCE" w14:textId="176B1ABA" w:rsidR="00A64563" w:rsidRPr="003C1E8D" w:rsidRDefault="00A64563" w:rsidP="005303D2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第4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4EAC6FB8" w14:textId="77777777" w:rsidR="009766EE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第5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4846D689" w14:textId="77777777" w:rsidR="009766EE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第6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126CD" w14:textId="77777777" w:rsidR="00D60FEE" w:rsidRPr="003C1E8D" w:rsidRDefault="00D60FEE" w:rsidP="00D60FEE">
            <w:pPr>
              <w:pStyle w:val="Default"/>
              <w:ind w:firstLine="0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/>
                <w:color w:val="auto"/>
              </w:rPr>
              <w:lastRenderedPageBreak/>
              <w:t>a-IV-</w:t>
            </w:r>
            <w:r w:rsidRPr="003C1E8D">
              <w:rPr>
                <w:rFonts w:ascii="BiauKai" w:eastAsia="BiauKai" w:hAnsi="BiauKai" w:hint="eastAsia"/>
                <w:color w:val="auto"/>
              </w:rPr>
              <w:t>2</w:t>
            </w:r>
          </w:p>
          <w:p w14:paraId="215A68EE" w14:textId="77777777" w:rsidR="00D60FEE" w:rsidRPr="003C1E8D" w:rsidRDefault="00D60FEE" w:rsidP="00D60FEE">
            <w:pPr>
              <w:pStyle w:val="Default"/>
              <w:ind w:firstLine="0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 w:hint="eastAsia"/>
                <w:color w:val="auto"/>
              </w:rPr>
              <w:t>理解一元一次方程式及其解的意義，能以等</w:t>
            </w:r>
            <w:r w:rsidRPr="003C1E8D">
              <w:rPr>
                <w:rFonts w:ascii="新細明體" w:eastAsia="新細明體" w:hAnsi="新細明體" w:cs="新細明體" w:hint="eastAsia"/>
                <w:color w:val="auto"/>
              </w:rPr>
              <w:t>量</w:t>
            </w:r>
            <w:r w:rsidRPr="003C1E8D">
              <w:rPr>
                <w:rFonts w:ascii="BiauKai" w:eastAsia="BiauKai" w:hAnsi="BiauKai" w:hint="eastAsia"/>
                <w:color w:val="auto"/>
              </w:rPr>
              <w:t>公理與移項法則求解和</w:t>
            </w:r>
            <w:r w:rsidRPr="003C1E8D">
              <w:rPr>
                <w:rFonts w:ascii="BiauKai" w:eastAsia="BiauKai" w:hAnsi="BiauKai" w:hint="eastAsia"/>
                <w:color w:val="auto"/>
              </w:rPr>
              <w:lastRenderedPageBreak/>
              <w:t>驗算，</w:t>
            </w:r>
            <w:r w:rsidRPr="003C1E8D">
              <w:rPr>
                <w:rFonts w:ascii="BiauKai" w:eastAsia="BiauKai" w:hAnsi="BiauKai"/>
                <w:color w:val="auto"/>
              </w:rPr>
              <w:t xml:space="preserve"> </w:t>
            </w:r>
            <w:r w:rsidRPr="003C1E8D">
              <w:rPr>
                <w:rFonts w:ascii="BiauKai" w:eastAsia="BiauKai" w:hAnsi="BiauKai" w:hint="eastAsia"/>
                <w:color w:val="auto"/>
              </w:rPr>
              <w:t>並能運用到日常生活的情境解決問題。</w:t>
            </w:r>
          </w:p>
          <w:p w14:paraId="24783FDD" w14:textId="77777777" w:rsidR="00D60FEE" w:rsidRPr="003C1E8D" w:rsidRDefault="00D60FEE" w:rsidP="00D60FEE">
            <w:pPr>
              <w:pStyle w:val="Default"/>
              <w:ind w:firstLine="0"/>
              <w:jc w:val="left"/>
              <w:rPr>
                <w:rFonts w:ascii="BiauKai" w:eastAsia="BiauKai" w:hAnsi="BiauKai"/>
                <w:color w:val="auto"/>
              </w:rPr>
            </w:pPr>
          </w:p>
          <w:p w14:paraId="3436CD1D" w14:textId="77777777" w:rsidR="00A64563" w:rsidRPr="003C1E8D" w:rsidRDefault="005F2E5A" w:rsidP="005F2E5A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/>
                <w:color w:val="auto"/>
              </w:rPr>
              <w:t>s-IV-5</w:t>
            </w:r>
          </w:p>
          <w:p w14:paraId="3567A47B" w14:textId="77777777" w:rsidR="005F2E5A" w:rsidRPr="003C1E8D" w:rsidRDefault="005F2E5A" w:rsidP="005F2E5A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 w:hint="eastAsia"/>
                <w:color w:val="auto"/>
              </w:rPr>
              <w:t>理解線對稱的意義和線對稱圖形的幾何性質，並能應用於解決幾何與日常生 活的問題。</w:t>
            </w:r>
          </w:p>
          <w:p w14:paraId="641DDF71" w14:textId="77777777" w:rsidR="00D60FEE" w:rsidRPr="003C1E8D" w:rsidRDefault="00D60FEE" w:rsidP="005F2E5A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</w:p>
          <w:p w14:paraId="6911ED4E" w14:textId="77777777" w:rsidR="00D60FEE" w:rsidRPr="003C1E8D" w:rsidRDefault="00D60FEE" w:rsidP="00D60FEE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/>
                <w:color w:val="auto"/>
              </w:rPr>
              <w:t>g-IV-2</w:t>
            </w:r>
          </w:p>
          <w:p w14:paraId="6FC9C1D1" w14:textId="77777777" w:rsidR="00D60FEE" w:rsidRPr="003C1E8D" w:rsidRDefault="00D60FEE" w:rsidP="00D60FEE">
            <w:pPr>
              <w:pStyle w:val="Default"/>
              <w:jc w:val="left"/>
              <w:rPr>
                <w:rFonts w:ascii="BiauKai" w:eastAsia="BiauKai" w:hAnsi="BiauKai"/>
                <w:color w:val="auto"/>
              </w:rPr>
            </w:pPr>
            <w:r w:rsidRPr="003C1E8D">
              <w:rPr>
                <w:rFonts w:ascii="BiauKai" w:eastAsia="BiauKai" w:hAnsi="BiauKai" w:hint="eastAsia"/>
                <w:color w:val="auto"/>
              </w:rPr>
              <w:t>在直角坐標上能描繪與理解二元一次方程式的直線圖形，以及二元一次聯立 方</w:t>
            </w:r>
            <w:r w:rsidRPr="003C1E8D">
              <w:rPr>
                <w:rFonts w:ascii="BiauKai" w:eastAsia="BiauKai" w:hAnsi="BiauKai" w:hint="eastAsia"/>
                <w:color w:val="auto"/>
              </w:rPr>
              <w:lastRenderedPageBreak/>
              <w:t>程式唯一解的幾何意義。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D7220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lastRenderedPageBreak/>
              <w:t>A-7-2</w:t>
            </w:r>
          </w:p>
          <w:p w14:paraId="46B01190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一元一次方程式的意義：一元一次方程式及其解的意義；具體情境中列出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一元一次方程式。</w:t>
            </w:r>
          </w:p>
          <w:p w14:paraId="6B9E9647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3DF8213F" w14:textId="77777777" w:rsidR="007318AE" w:rsidRPr="003C1E8D" w:rsidRDefault="007A691D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A-7-3</w:t>
            </w:r>
          </w:p>
          <w:p w14:paraId="732046AD" w14:textId="77777777" w:rsidR="007A691D" w:rsidRPr="003C1E8D" w:rsidRDefault="007A691D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一元一次方程式的解法與應用：等</w:t>
            </w:r>
            <w:r w:rsidRPr="003C1E8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量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公理；移項法則；驗算；應用問題。</w:t>
            </w:r>
          </w:p>
          <w:p w14:paraId="38443E0E" w14:textId="77777777" w:rsidR="007A691D" w:rsidRPr="003C1E8D" w:rsidRDefault="007A691D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2D0D6572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S-7-4</w:t>
            </w:r>
          </w:p>
          <w:p w14:paraId="75F98F64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線對稱的性質：對稱線段 等長；對稱角相等；對稱點 的連線段會被對稱軸垂直平分。</w:t>
            </w:r>
          </w:p>
          <w:p w14:paraId="01FEEC63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2BBF4B96" w14:textId="77777777" w:rsidR="00A64563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S-7-2</w:t>
            </w:r>
          </w:p>
          <w:p w14:paraId="64C3871E" w14:textId="77777777" w:rsidR="007318AE" w:rsidRPr="003C1E8D" w:rsidRDefault="007318AE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三視圖：立體圖形的前視 圖、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上視圖、左（右）視圖。立體圖形 限制內嵌於3*3*3的正方體且不得中空。</w:t>
            </w:r>
          </w:p>
          <w:p w14:paraId="3C2381A2" w14:textId="77777777" w:rsidR="007A691D" w:rsidRPr="003C1E8D" w:rsidRDefault="007A691D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393107BB" w14:textId="77777777" w:rsidR="007A691D" w:rsidRPr="003C1E8D" w:rsidRDefault="007A691D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A-7-4</w:t>
            </w:r>
          </w:p>
          <w:p w14:paraId="29026FA5" w14:textId="77777777" w:rsidR="007A691D" w:rsidRPr="003C1E8D" w:rsidRDefault="007A691D" w:rsidP="007318AE">
            <w:pPr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二元一次聯立方程式的意 義：二元一次方程式及其解 的意義；具體情境中列出二 元一次方程式；二元一次聯 立方程式及其解的意義；具 體情境中列出二元一次聯 立方程式。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1D732" w14:textId="77777777" w:rsidR="00A64563" w:rsidRPr="003C1E8D" w:rsidRDefault="00A64563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lastRenderedPageBreak/>
              <w:t>單元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名稱:</w:t>
            </w:r>
          </w:p>
          <w:p w14:paraId="09B60F39" w14:textId="07BBFA3B" w:rsidR="003C1E8D" w:rsidRPr="003C1E8D" w:rsidRDefault="00DD681F" w:rsidP="003C1E8D">
            <w:pPr>
              <w:pStyle w:val="a7"/>
              <w:numPr>
                <w:ilvl w:val="0"/>
                <w:numId w:val="17"/>
              </w:numPr>
              <w:ind w:leftChars="0" w:left="285" w:hanging="262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健康促進學校</w:t>
            </w:r>
          </w:p>
          <w:p w14:paraId="44613512" w14:textId="77777777" w:rsidR="003C1E8D" w:rsidRPr="003C1E8D" w:rsidRDefault="00DD681F" w:rsidP="003C1E8D">
            <w:pPr>
              <w:pStyle w:val="a7"/>
              <w:numPr>
                <w:ilvl w:val="0"/>
                <w:numId w:val="17"/>
              </w:numPr>
              <w:ind w:leftChars="0" w:left="285" w:hanging="262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旋轉建築物</w:t>
            </w:r>
          </w:p>
          <w:p w14:paraId="5929733A" w14:textId="520FD4BD" w:rsidR="00A64563" w:rsidRPr="003C1E8D" w:rsidRDefault="00DD681F" w:rsidP="003C1E8D">
            <w:pPr>
              <w:pStyle w:val="a7"/>
              <w:numPr>
                <w:ilvl w:val="0"/>
                <w:numId w:val="17"/>
              </w:numPr>
              <w:ind w:leftChars="0" w:left="285" w:hanging="262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百慕達三角</w:t>
            </w:r>
          </w:p>
          <w:p w14:paraId="26365EA6" w14:textId="77777777" w:rsidR="00DD681F" w:rsidRPr="003C1E8D" w:rsidRDefault="00DD681F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0ED9D356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活動一：</w:t>
            </w:r>
          </w:p>
          <w:p w14:paraId="558D333A" w14:textId="77777777" w:rsidR="00954789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找出題目關鍵字，複習相關的數學性質</w:t>
            </w:r>
          </w:p>
          <w:p w14:paraId="24F31FA0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(一元一次方程式、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線對稱與三視圖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、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二元一次方程式的圖形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)</w:t>
            </w:r>
          </w:p>
          <w:p w14:paraId="1E10F1A7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0B1353CF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活動二：</w:t>
            </w:r>
          </w:p>
          <w:p w14:paraId="7F82F241" w14:textId="77777777" w:rsidR="00A64563" w:rsidRPr="003C1E8D" w:rsidRDefault="002A6F22" w:rsidP="002A6F22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各組討論並分享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4A172" w14:textId="77777777" w:rsidR="00A64563" w:rsidRPr="003C1E8D" w:rsidRDefault="002A6F22" w:rsidP="005303D2">
            <w:pPr>
              <w:ind w:left="317" w:hanging="317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279BE" w14:textId="77777777" w:rsidR="00954789" w:rsidRPr="003C1E8D" w:rsidRDefault="00954789" w:rsidP="00954789">
            <w:pPr>
              <w:pStyle w:val="a7"/>
              <w:numPr>
                <w:ilvl w:val="0"/>
                <w:numId w:val="7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利用投影片以及講述方式，讓同學理解題意，找出解題關鍵。</w:t>
            </w:r>
          </w:p>
          <w:p w14:paraId="3C053402" w14:textId="77777777" w:rsidR="00954789" w:rsidRPr="003C1E8D" w:rsidRDefault="00954789" w:rsidP="00954789">
            <w:pPr>
              <w:pStyle w:val="a7"/>
              <w:numPr>
                <w:ilvl w:val="0"/>
                <w:numId w:val="7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教師複習相關單元的性質。</w:t>
            </w:r>
          </w:p>
          <w:p w14:paraId="2EA8FD3B" w14:textId="77777777" w:rsidR="00A64563" w:rsidRPr="003C1E8D" w:rsidRDefault="00954789" w:rsidP="00954789">
            <w:pPr>
              <w:pStyle w:val="a7"/>
              <w:numPr>
                <w:ilvl w:val="0"/>
                <w:numId w:val="7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各組學生討論並指派上台分享。</w:t>
            </w:r>
          </w:p>
          <w:p w14:paraId="2407855F" w14:textId="77777777" w:rsidR="00954789" w:rsidRPr="003C1E8D" w:rsidRDefault="00954789" w:rsidP="00954789">
            <w:pPr>
              <w:pStyle w:val="a7"/>
              <w:numPr>
                <w:ilvl w:val="0"/>
                <w:numId w:val="7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教師給予回饋。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4452F" w14:textId="77777777" w:rsidR="00A64563" w:rsidRPr="003C1E8D" w:rsidRDefault="00A64563" w:rsidP="005303D2">
            <w:pPr>
              <w:ind w:left="311" w:hanging="219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062EF458" w14:textId="77777777" w:rsidR="00A64563" w:rsidRPr="003C1E8D" w:rsidRDefault="00A64563" w:rsidP="005303D2">
            <w:pPr>
              <w:ind w:left="311" w:hanging="219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2.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學習單</w:t>
            </w:r>
          </w:p>
          <w:p w14:paraId="52608665" w14:textId="77777777" w:rsidR="00A64563" w:rsidRPr="003C1E8D" w:rsidRDefault="00A64563" w:rsidP="005303D2">
            <w:pPr>
              <w:ind w:left="92"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3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.參與態度</w:t>
            </w:r>
          </w:p>
          <w:p w14:paraId="5C10B3E5" w14:textId="77777777" w:rsidR="00A64563" w:rsidRPr="003C1E8D" w:rsidRDefault="009E3587" w:rsidP="009E3587">
            <w:pPr>
              <w:ind w:left="92"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4.</w:t>
            </w:r>
            <w:r w:rsidR="00A64563"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244EB" w14:textId="77777777" w:rsidR="00A64563" w:rsidRPr="003C1E8D" w:rsidRDefault="00BC4916" w:rsidP="005303D2">
            <w:pPr>
              <w:ind w:left="-22" w:hanging="7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健康體適能</w:t>
            </w:r>
            <w:r w:rsidR="00A64563"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、</w:t>
            </w:r>
            <w:r w:rsidR="00A64563" w:rsidRPr="003C1E8D">
              <w:rPr>
                <w:rFonts w:ascii="BiauKai" w:eastAsia="BiauKai" w:hAnsi="BiauKai" w:cs="DFKaiShu-SB-Estd-BF" w:hint="eastAsia"/>
                <w:color w:val="auto"/>
                <w:sz w:val="24"/>
                <w:szCs w:val="24"/>
              </w:rPr>
              <w:t>閱</w:t>
            </w:r>
            <w:r w:rsidR="00A64563" w:rsidRPr="003C1E8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讀</w:t>
            </w:r>
            <w:r w:rsidR="00A64563"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A8DFD" w14:textId="77777777" w:rsidR="00A64563" w:rsidRPr="003C1E8D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</w:tr>
      <w:tr w:rsidR="00A64563" w:rsidRPr="003C1E8D" w14:paraId="370180D1" w14:textId="77777777" w:rsidTr="006B1825">
        <w:trPr>
          <w:trHeight w:val="1999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88A59" w14:textId="77777777" w:rsidR="003C1E8D" w:rsidRPr="003C1E8D" w:rsidRDefault="003C1E8D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5EC670C1" w14:textId="77777777" w:rsidR="003C1E8D" w:rsidRPr="003C1E8D" w:rsidRDefault="003C1E8D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2802B8D7" w14:textId="77777777" w:rsidR="003C1E8D" w:rsidRPr="003C1E8D" w:rsidRDefault="003C1E8D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5AFA69A9" w14:textId="77777777" w:rsidR="003C1E8D" w:rsidRPr="003C1E8D" w:rsidRDefault="003C1E8D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4847D385" w14:textId="77777777" w:rsidR="003C1E8D" w:rsidRPr="003C1E8D" w:rsidRDefault="003C1E8D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101568DB" w14:textId="7468A38B" w:rsidR="009766EE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第7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20646038" w14:textId="77777777" w:rsidR="009766EE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第8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45CC02D5" w14:textId="77777777" w:rsidR="00A64563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第9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週</w:t>
            </w:r>
          </w:p>
          <w:p w14:paraId="3E9591F3" w14:textId="77777777" w:rsidR="009766EE" w:rsidRPr="003C1E8D" w:rsidRDefault="009766EE" w:rsidP="009766EE">
            <w:pPr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CF8B0" w14:textId="77777777" w:rsidR="00A64563" w:rsidRPr="003C1E8D" w:rsidRDefault="005F2E5A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n-IV-4</w:t>
            </w:r>
          </w:p>
          <w:p w14:paraId="0BAD3083" w14:textId="77777777" w:rsidR="005F2E5A" w:rsidRPr="003C1E8D" w:rsidRDefault="005F2E5A" w:rsidP="005303D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理解比、比例式、正比、反比和連比的意義和推理，並能運用到日常生活的情境解決問題。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ACA64" w14:textId="77777777" w:rsidR="00A64563" w:rsidRPr="003C1E8D" w:rsidRDefault="007318AE" w:rsidP="007318A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N-7-9</w:t>
            </w:r>
          </w:p>
          <w:p w14:paraId="1AA305AB" w14:textId="77777777" w:rsidR="007318AE" w:rsidRPr="003C1E8D" w:rsidRDefault="007318AE" w:rsidP="007318A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比與比例式：比；比例式； 正比；反比；相關之基本運 算與應用問題，教學情境應 以有意義之比值為例。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D3275" w14:textId="77777777" w:rsidR="00A64563" w:rsidRPr="003C1E8D" w:rsidRDefault="00A64563" w:rsidP="005303D2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單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元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名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稱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:</w:t>
            </w:r>
          </w:p>
          <w:p w14:paraId="0C764E10" w14:textId="77777777" w:rsidR="003C1E8D" w:rsidRPr="003C1E8D" w:rsidRDefault="00DD681F" w:rsidP="003C1E8D">
            <w:pPr>
              <w:pStyle w:val="a7"/>
              <w:numPr>
                <w:ilvl w:val="0"/>
                <w:numId w:val="18"/>
              </w:numPr>
              <w:ind w:leftChars="0" w:left="285" w:hanging="262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泳渡日月潭</w:t>
            </w:r>
          </w:p>
          <w:p w14:paraId="1538D11C" w14:textId="77777777" w:rsidR="003C1E8D" w:rsidRPr="003C1E8D" w:rsidRDefault="00DD681F" w:rsidP="003C1E8D">
            <w:pPr>
              <w:pStyle w:val="a7"/>
              <w:numPr>
                <w:ilvl w:val="0"/>
                <w:numId w:val="18"/>
              </w:numPr>
              <w:ind w:leftChars="0" w:left="285" w:hanging="262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視力檢查表</w:t>
            </w:r>
          </w:p>
          <w:p w14:paraId="2A259B55" w14:textId="014A29F8" w:rsidR="00DD681F" w:rsidRPr="003C1E8D" w:rsidRDefault="00DD681F" w:rsidP="003C1E8D">
            <w:pPr>
              <w:pStyle w:val="a7"/>
              <w:numPr>
                <w:ilvl w:val="0"/>
                <w:numId w:val="18"/>
              </w:numPr>
              <w:ind w:leftChars="0" w:left="285" w:hanging="262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影印機</w:t>
            </w:r>
          </w:p>
          <w:p w14:paraId="7FC4C3D9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3A9A4FF9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活動一：</w:t>
            </w:r>
          </w:p>
          <w:p w14:paraId="4CFACBEA" w14:textId="77777777" w:rsidR="00954789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找出題目關鍵字，複習相關的數學性質</w:t>
            </w:r>
          </w:p>
          <w:p w14:paraId="4C6D9C49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(比例式、正比與反比)</w:t>
            </w:r>
          </w:p>
          <w:p w14:paraId="241172EA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  <w:p w14:paraId="4C723F0B" w14:textId="77777777" w:rsidR="002A6F22" w:rsidRPr="003C1E8D" w:rsidRDefault="002A6F22" w:rsidP="002A6F22">
            <w:pPr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活動二：</w:t>
            </w:r>
          </w:p>
          <w:p w14:paraId="55E96023" w14:textId="77777777" w:rsidR="00A64563" w:rsidRPr="003C1E8D" w:rsidRDefault="002A6F22" w:rsidP="002A6F22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各組討論並分享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1A0211" w14:textId="77777777" w:rsidR="00A64563" w:rsidRPr="003C1E8D" w:rsidRDefault="002A6F22" w:rsidP="005303D2">
            <w:pPr>
              <w:ind w:left="317" w:hanging="317"/>
              <w:jc w:val="center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E40D6" w14:textId="77777777" w:rsidR="00954789" w:rsidRPr="003C1E8D" w:rsidRDefault="00954789" w:rsidP="00954789">
            <w:pPr>
              <w:pStyle w:val="a7"/>
              <w:numPr>
                <w:ilvl w:val="0"/>
                <w:numId w:val="4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利用投影片以及講述方式，讓同學理解題意，找出解題關鍵。</w:t>
            </w:r>
          </w:p>
          <w:p w14:paraId="609A128E" w14:textId="77777777" w:rsidR="00954789" w:rsidRPr="003C1E8D" w:rsidRDefault="00954789" w:rsidP="00954789">
            <w:pPr>
              <w:pStyle w:val="a7"/>
              <w:numPr>
                <w:ilvl w:val="0"/>
                <w:numId w:val="4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教師複習相關單元的性質。</w:t>
            </w:r>
          </w:p>
          <w:p w14:paraId="11C6B000" w14:textId="77777777" w:rsidR="00A64563" w:rsidRPr="003C1E8D" w:rsidRDefault="00954789" w:rsidP="00954789">
            <w:pPr>
              <w:pStyle w:val="a7"/>
              <w:numPr>
                <w:ilvl w:val="0"/>
                <w:numId w:val="4"/>
              </w:numPr>
              <w:ind w:leftChars="0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各組學生討論並指派上台分享。</w:t>
            </w:r>
          </w:p>
          <w:p w14:paraId="0E5AB563" w14:textId="77777777" w:rsidR="00954789" w:rsidRPr="003C1E8D" w:rsidRDefault="00954789" w:rsidP="00954789">
            <w:pPr>
              <w:pStyle w:val="a7"/>
              <w:numPr>
                <w:ilvl w:val="0"/>
                <w:numId w:val="4"/>
              </w:numPr>
              <w:ind w:leftChars="0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教師給予回饋。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D5215" w14:textId="77777777" w:rsidR="00A64563" w:rsidRPr="003C1E8D" w:rsidRDefault="00A64563" w:rsidP="005303D2">
            <w:pPr>
              <w:ind w:left="311" w:hanging="219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1.觀察記錄</w:t>
            </w:r>
          </w:p>
          <w:p w14:paraId="5372D588" w14:textId="77777777" w:rsidR="00A64563" w:rsidRPr="003C1E8D" w:rsidRDefault="00A64563" w:rsidP="005303D2">
            <w:pPr>
              <w:ind w:left="311" w:hanging="219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2.口頭報告能力</w:t>
            </w:r>
          </w:p>
          <w:p w14:paraId="77769D71" w14:textId="77777777" w:rsidR="00A64563" w:rsidRPr="003C1E8D" w:rsidRDefault="00A64563" w:rsidP="005303D2">
            <w:pPr>
              <w:ind w:left="92"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3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.參與態度</w:t>
            </w:r>
          </w:p>
          <w:p w14:paraId="1C82EC7E" w14:textId="77777777" w:rsidR="00A64563" w:rsidRPr="003C1E8D" w:rsidRDefault="007A5722" w:rsidP="007A5722">
            <w:pPr>
              <w:ind w:left="92"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4.</w:t>
            </w:r>
            <w:r w:rsidR="00A64563"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75BBD" w14:textId="77777777" w:rsidR="00A64563" w:rsidRPr="003C1E8D" w:rsidRDefault="00BC4916" w:rsidP="00BC4916">
            <w:pPr>
              <w:ind w:firstLine="0"/>
              <w:jc w:val="left"/>
              <w:rPr>
                <w:rFonts w:ascii="BiauKai" w:eastAsia="BiauKai" w:hAnsi="BiauKai" w:cs="AVGmdBU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水域安全</w:t>
            </w:r>
            <w:r w:rsidR="00A64563"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、</w:t>
            </w: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性別平等教育、</w:t>
            </w:r>
            <w:r w:rsidR="00A64563"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743D1" w14:textId="77777777" w:rsidR="00A64563" w:rsidRPr="003C1E8D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</w:tr>
    </w:tbl>
    <w:p w14:paraId="4FB7AE3D" w14:textId="1FDE4B77" w:rsidR="00A64563" w:rsidRPr="003C1E8D" w:rsidRDefault="00A64563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2E01CB87" w14:textId="15E9D5D5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46BD1369" w14:textId="5E9E847A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024D144A" w14:textId="621017CC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1E6DE0CE" w14:textId="7855F455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148B553F" w14:textId="405208CF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2628CC83" w14:textId="063A72DE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0B5567BF" w14:textId="6679CD98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69D13DCC" w14:textId="1B3CA56F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00A36380" w14:textId="172CE69E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3097E8F5" w14:textId="4ED0CEC4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096409FB" w14:textId="5DDF889F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63891C91" w14:textId="1E19DA98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60E3AC9E" w14:textId="19621A78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639E24BD" w14:textId="44F45AE0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6D4F12A6" w14:textId="77777777" w:rsidR="007A4F7C" w:rsidRPr="003C1E8D" w:rsidRDefault="007A4F7C" w:rsidP="00A64563">
      <w:pPr>
        <w:spacing w:line="0" w:lineRule="atLeast"/>
        <w:ind w:firstLine="0"/>
        <w:rPr>
          <w:rFonts w:ascii="BiauKai" w:eastAsia="BiauKai" w:hAnsi="BiauKai" w:cs="標楷體"/>
          <w:color w:val="auto"/>
          <w:sz w:val="24"/>
          <w:szCs w:val="24"/>
        </w:rPr>
      </w:pPr>
    </w:p>
    <w:p w14:paraId="54A42B9B" w14:textId="77777777" w:rsidR="00B42FC1" w:rsidRPr="003C1E8D" w:rsidRDefault="00B42FC1" w:rsidP="00B42FC1">
      <w:pPr>
        <w:jc w:val="center"/>
        <w:rPr>
          <w:rFonts w:ascii="BiauKai" w:eastAsia="BiauKai" w:hAnsi="BiauKai"/>
        </w:rPr>
      </w:pPr>
      <w:r w:rsidRPr="003C1E8D">
        <w:rPr>
          <w:rFonts w:ascii="BiauKai" w:eastAsia="BiauKai" w:hAnsi="BiauKai" w:cs="標楷體"/>
          <w:b/>
          <w:color w:val="00000A"/>
          <w:sz w:val="28"/>
          <w:szCs w:val="28"/>
        </w:rPr>
        <w:t>新北市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  <w:u w:val="single"/>
        </w:rPr>
        <w:t>五峰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</w:rPr>
        <w:t>國民中學</w:t>
      </w:r>
      <w:r w:rsidRPr="003C1E8D">
        <w:rPr>
          <w:rFonts w:ascii="BiauKai" w:eastAsia="BiauKai" w:hAnsi="BiauKai"/>
          <w:b/>
          <w:color w:val="00000A"/>
          <w:sz w:val="28"/>
          <w:szCs w:val="28"/>
          <w:u w:val="single"/>
        </w:rPr>
        <w:t>1</w:t>
      </w:r>
      <w:r w:rsidRPr="003C1E8D">
        <w:rPr>
          <w:rFonts w:ascii="BiauKai" w:eastAsia="BiauKai" w:hAnsi="BiauKai" w:hint="eastAsia"/>
          <w:b/>
          <w:color w:val="00000A"/>
          <w:sz w:val="28"/>
          <w:szCs w:val="28"/>
          <w:u w:val="single"/>
        </w:rPr>
        <w:t>10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</w:rPr>
        <w:t>學年度</w:t>
      </w:r>
      <w:r w:rsidRPr="003C1E8D">
        <w:rPr>
          <w:rFonts w:ascii="BiauKai" w:eastAsia="BiauKai" w:hAnsi="BiauKai" w:cs="標楷體" w:hint="eastAsia"/>
          <w:b/>
          <w:color w:val="00000A"/>
          <w:sz w:val="28"/>
          <w:szCs w:val="28"/>
          <w:u w:val="single"/>
        </w:rPr>
        <w:t>九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</w:rPr>
        <w:t>年級第</w:t>
      </w:r>
      <w:r w:rsidRPr="003C1E8D">
        <w:rPr>
          <w:rFonts w:ascii="BiauKai" w:eastAsia="BiauKai" w:hAnsi="BiauKai" w:cs="標楷體" w:hint="eastAsia"/>
          <w:b/>
          <w:color w:val="00000A"/>
          <w:sz w:val="28"/>
          <w:szCs w:val="28"/>
          <w:u w:val="single"/>
        </w:rPr>
        <w:t>一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</w:rPr>
        <w:t>學期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  <w:u w:val="single"/>
        </w:rPr>
        <w:t>校訂</w:t>
      </w:r>
      <w:r w:rsidRPr="003C1E8D">
        <w:rPr>
          <w:rFonts w:ascii="BiauKai" w:eastAsia="BiauKai" w:hAnsi="BiauKai" w:cs="標楷體"/>
          <w:b/>
          <w:color w:val="00000A"/>
          <w:sz w:val="28"/>
          <w:szCs w:val="28"/>
        </w:rPr>
        <w:t>課程計畫  設計者：</w:t>
      </w:r>
      <w:r w:rsidRPr="003C1E8D">
        <w:rPr>
          <w:rFonts w:ascii="BiauKai" w:eastAsia="BiauKai" w:hAnsi="BiauKai" w:cs="標楷體" w:hint="eastAsia"/>
          <w:b/>
          <w:color w:val="00000A"/>
          <w:sz w:val="28"/>
          <w:szCs w:val="28"/>
        </w:rPr>
        <w:t>王天文、莊富美、許春智、羅玟文</w:t>
      </w:r>
    </w:p>
    <w:p w14:paraId="3929C428" w14:textId="77777777" w:rsidR="00B42FC1" w:rsidRPr="003C1E8D" w:rsidRDefault="00B42FC1" w:rsidP="00B42FC1">
      <w:pPr>
        <w:jc w:val="center"/>
        <w:rPr>
          <w:rFonts w:ascii="BiauKai" w:eastAsia="BiauKai" w:hAnsi="BiauKai" w:cs="標楷體"/>
          <w:b/>
          <w:color w:val="00000A"/>
          <w:sz w:val="28"/>
          <w:szCs w:val="28"/>
        </w:rPr>
      </w:pPr>
    </w:p>
    <w:p w14:paraId="12570D1F" w14:textId="77777777" w:rsidR="00B42FC1" w:rsidRPr="003C1E8D" w:rsidRDefault="00B42FC1" w:rsidP="00B42FC1">
      <w:pPr>
        <w:tabs>
          <w:tab w:val="left" w:pos="4320"/>
        </w:tabs>
        <w:spacing w:line="360" w:lineRule="auto"/>
        <w:rPr>
          <w:rFonts w:ascii="BiauKai" w:eastAsia="BiauKai" w:hAnsi="BiauKai"/>
        </w:rPr>
      </w:pPr>
      <w:r w:rsidRPr="003C1E8D">
        <w:rPr>
          <w:rFonts w:ascii="BiauKai" w:eastAsia="BiauKai" w:hAnsi="BiauKai" w:cs="標楷體"/>
          <w:color w:val="00000A"/>
          <w:sz w:val="24"/>
          <w:szCs w:val="24"/>
        </w:rPr>
        <w:t>一、課程類別：</w:t>
      </w:r>
    </w:p>
    <w:p w14:paraId="33C4C58D" w14:textId="1FB3229F" w:rsidR="007A4F7C" w:rsidRPr="003C1E8D" w:rsidRDefault="00B42FC1" w:rsidP="00B42FC1">
      <w:pPr>
        <w:spacing w:line="360" w:lineRule="auto"/>
        <w:rPr>
          <w:rFonts w:ascii="BiauKai" w:eastAsia="BiauKai" w:hAnsi="BiauKai"/>
          <w:color w:val="00000A"/>
          <w:sz w:val="24"/>
          <w:szCs w:val="24"/>
        </w:rPr>
      </w:pPr>
      <w:r w:rsidRPr="003C1E8D">
        <w:rPr>
          <w:rFonts w:ascii="BiauKai" w:eastAsia="BiauKai" w:hAnsi="BiauKai" w:cs="標楷體"/>
          <w:color w:val="00000A"/>
          <w:sz w:val="24"/>
          <w:szCs w:val="24"/>
        </w:rPr>
        <w:t xml:space="preserve">   </w:t>
      </w:r>
      <w:r w:rsidRPr="003C1E8D">
        <w:rPr>
          <w:rFonts w:ascii="BiauKai" w:eastAsia="BiauKai" w:hAnsi="BiauKai"/>
          <w:color w:val="00000A"/>
          <w:sz w:val="24"/>
          <w:szCs w:val="24"/>
        </w:rPr>
        <w:t xml:space="preserve"> 1.■統整性主題/專題/議題探究課程： </w:t>
      </w:r>
      <w:r w:rsidRPr="003C1E8D">
        <w:rPr>
          <w:rFonts w:ascii="BiauKai" w:eastAsia="BiauKai" w:hAnsi="BiauKai"/>
          <w:color w:val="00000A"/>
          <w:sz w:val="24"/>
          <w:szCs w:val="24"/>
          <w:u w:val="single"/>
        </w:rPr>
        <w:t xml:space="preserve">  </w:t>
      </w:r>
      <w:r w:rsidRPr="003C1E8D">
        <w:rPr>
          <w:rFonts w:ascii="BiauKai" w:eastAsia="BiauKai" w:hAnsi="BiauKai" w:cs="標楷體"/>
          <w:color w:val="auto"/>
          <w:sz w:val="24"/>
          <w:szCs w:val="24"/>
          <w:u w:val="single"/>
        </w:rPr>
        <w:t>峰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華再現</w:t>
      </w:r>
      <w:r w:rsidRPr="003C1E8D">
        <w:rPr>
          <w:rFonts w:ascii="BiauKai" w:eastAsia="BiauKai" w:hAnsi="BiauKai" w:cs="標楷體"/>
          <w:color w:val="auto"/>
          <w:sz w:val="24"/>
          <w:szCs w:val="24"/>
          <w:u w:val="single"/>
        </w:rPr>
        <w:t>—</w:t>
      </w:r>
      <w:r w:rsidR="00303267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應用</w:t>
      </w:r>
      <w:r w:rsidRPr="003C1E8D">
        <w:rPr>
          <w:rFonts w:ascii="BiauKai" w:eastAsia="BiauKai" w:hAnsi="BiauKai" w:cs="標楷體" w:hint="eastAsia"/>
          <w:color w:val="auto"/>
          <w:sz w:val="24"/>
          <w:szCs w:val="24"/>
          <w:u w:val="single"/>
        </w:rPr>
        <w:t>數學(代數)</w:t>
      </w:r>
      <w:r w:rsidRPr="003C1E8D">
        <w:rPr>
          <w:rFonts w:ascii="BiauKai" w:eastAsia="BiauKai" w:hAnsi="BiauKai"/>
          <w:color w:val="00000A"/>
          <w:sz w:val="24"/>
          <w:szCs w:val="24"/>
          <w:u w:val="single"/>
        </w:rPr>
        <w:t xml:space="preserve">    </w:t>
      </w:r>
      <w:r w:rsidRPr="003C1E8D">
        <w:rPr>
          <w:rFonts w:ascii="BiauKai" w:eastAsia="BiauKai" w:hAnsi="BiauKai"/>
          <w:color w:val="00000A"/>
          <w:sz w:val="24"/>
          <w:szCs w:val="24"/>
        </w:rPr>
        <w:t xml:space="preserve">    </w:t>
      </w:r>
    </w:p>
    <w:p w14:paraId="309F28E4" w14:textId="0D8B4AE4" w:rsidR="00B42FC1" w:rsidRPr="003C1E8D" w:rsidRDefault="00B42FC1" w:rsidP="007A4F7C">
      <w:pPr>
        <w:spacing w:line="360" w:lineRule="auto"/>
        <w:ind w:firstLineChars="200" w:firstLine="480"/>
        <w:rPr>
          <w:rFonts w:ascii="BiauKai" w:eastAsia="BiauKai" w:hAnsi="BiauKai"/>
          <w:sz w:val="24"/>
          <w:szCs w:val="24"/>
        </w:rPr>
      </w:pPr>
      <w:r w:rsidRPr="003C1E8D">
        <w:rPr>
          <w:rFonts w:ascii="BiauKai" w:eastAsia="BiauKai" w:hAnsi="BiauKai"/>
          <w:color w:val="00000A"/>
          <w:sz w:val="24"/>
          <w:szCs w:val="24"/>
        </w:rPr>
        <w:t>2.□社團活動與技藝課程：</w:t>
      </w:r>
      <w:r w:rsidRPr="003C1E8D">
        <w:rPr>
          <w:rFonts w:ascii="BiauKai" w:eastAsia="BiauKai" w:hAnsi="BiauKai"/>
          <w:color w:val="00000A"/>
          <w:sz w:val="24"/>
          <w:szCs w:val="24"/>
          <w:u w:val="single"/>
        </w:rPr>
        <w:t xml:space="preserve">                             </w:t>
      </w:r>
    </w:p>
    <w:p w14:paraId="64BC1476" w14:textId="77777777" w:rsidR="007A4F7C" w:rsidRPr="003C1E8D" w:rsidRDefault="00B42FC1" w:rsidP="00B42FC1">
      <w:pPr>
        <w:spacing w:line="360" w:lineRule="auto"/>
        <w:rPr>
          <w:rFonts w:ascii="BiauKai" w:eastAsia="BiauKai" w:hAnsi="BiauKai"/>
          <w:color w:val="00000A"/>
          <w:sz w:val="24"/>
          <w:szCs w:val="24"/>
        </w:rPr>
      </w:pPr>
      <w:r w:rsidRPr="003C1E8D">
        <w:rPr>
          <w:rFonts w:ascii="BiauKai" w:eastAsia="BiauKai" w:hAnsi="BiauKai"/>
          <w:color w:val="00000A"/>
          <w:sz w:val="24"/>
          <w:szCs w:val="24"/>
        </w:rPr>
        <w:t xml:space="preserve">    3.□特殊需求領域課程：</w:t>
      </w:r>
      <w:r w:rsidRPr="003C1E8D">
        <w:rPr>
          <w:rFonts w:ascii="BiauKai" w:eastAsia="BiauKai" w:hAnsi="BiauKai"/>
          <w:color w:val="00000A"/>
          <w:sz w:val="24"/>
          <w:szCs w:val="24"/>
          <w:u w:val="single"/>
        </w:rPr>
        <w:t xml:space="preserve">                           </w:t>
      </w:r>
      <w:r w:rsidRPr="003C1E8D">
        <w:rPr>
          <w:rFonts w:ascii="BiauKai" w:eastAsia="BiauKai" w:hAnsi="BiauKai"/>
          <w:color w:val="00000A"/>
          <w:sz w:val="24"/>
          <w:szCs w:val="24"/>
        </w:rPr>
        <w:t xml:space="preserve">  </w:t>
      </w:r>
      <w:r w:rsidRPr="003C1E8D">
        <w:rPr>
          <w:rFonts w:ascii="BiauKai" w:eastAsia="BiauKai" w:hAnsi="BiauKai" w:hint="eastAsia"/>
          <w:color w:val="00000A"/>
          <w:sz w:val="24"/>
          <w:szCs w:val="24"/>
        </w:rPr>
        <w:t xml:space="preserve">              </w:t>
      </w:r>
    </w:p>
    <w:p w14:paraId="64F0895E" w14:textId="1EDB78F5" w:rsidR="00B42FC1" w:rsidRPr="003C1E8D" w:rsidRDefault="00B42FC1" w:rsidP="007A4F7C">
      <w:pPr>
        <w:spacing w:line="360" w:lineRule="auto"/>
        <w:ind w:firstLineChars="200" w:firstLine="480"/>
        <w:rPr>
          <w:rFonts w:ascii="BiauKai" w:eastAsia="BiauKai" w:hAnsi="BiauKai" w:cs="標楷體"/>
          <w:color w:val="00000A"/>
          <w:sz w:val="24"/>
          <w:szCs w:val="24"/>
        </w:rPr>
      </w:pPr>
      <w:r w:rsidRPr="003C1E8D">
        <w:rPr>
          <w:rFonts w:ascii="BiauKai" w:eastAsia="BiauKai" w:hAnsi="BiauKai"/>
          <w:color w:val="00000A"/>
          <w:sz w:val="24"/>
          <w:szCs w:val="24"/>
        </w:rPr>
        <w:t>4.□</w:t>
      </w:r>
      <w:r w:rsidRPr="003C1E8D">
        <w:rPr>
          <w:rFonts w:ascii="BiauKai" w:eastAsia="BiauKai" w:hAnsi="BiauKai" w:cs="標楷體"/>
          <w:color w:val="00000A"/>
          <w:sz w:val="24"/>
          <w:szCs w:val="24"/>
        </w:rPr>
        <w:t>其他類課程：</w:t>
      </w:r>
      <w:r w:rsidRPr="003C1E8D">
        <w:rPr>
          <w:rFonts w:ascii="BiauKai" w:eastAsia="BiauKai" w:hAnsi="BiauKai" w:cs="標楷體"/>
          <w:color w:val="00000A"/>
          <w:sz w:val="24"/>
          <w:szCs w:val="24"/>
          <w:u w:val="single"/>
        </w:rPr>
        <w:t xml:space="preserve">＿＿＿＿                         ＿  </w:t>
      </w:r>
    </w:p>
    <w:p w14:paraId="7AD2D37B" w14:textId="77777777" w:rsidR="00B42FC1" w:rsidRPr="003C1E8D" w:rsidRDefault="00B42FC1" w:rsidP="00B42F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rPr>
          <w:rFonts w:ascii="BiauKai" w:eastAsia="BiauKai" w:hAnsi="BiauKai" w:cs="標楷體"/>
          <w:color w:val="00000A"/>
          <w:sz w:val="24"/>
          <w:szCs w:val="24"/>
        </w:rPr>
      </w:pPr>
      <w:r w:rsidRPr="003C1E8D">
        <w:rPr>
          <w:rFonts w:ascii="BiauKai" w:eastAsia="BiauKai" w:hAnsi="BiauKai" w:cs="標楷體"/>
          <w:color w:val="00000A"/>
          <w:sz w:val="24"/>
          <w:szCs w:val="24"/>
        </w:rPr>
        <w:t>二、學習節數：每週(</w:t>
      </w:r>
      <w:r w:rsidRPr="003C1E8D">
        <w:rPr>
          <w:rFonts w:ascii="BiauKai" w:eastAsia="BiauKai" w:hAnsi="BiauKai"/>
          <w:color w:val="00000A"/>
          <w:sz w:val="24"/>
          <w:szCs w:val="24"/>
        </w:rPr>
        <w:t xml:space="preserve"> 1 )節，實施( </w:t>
      </w:r>
      <w:r w:rsidRPr="003C1E8D">
        <w:rPr>
          <w:rFonts w:ascii="BiauKai" w:eastAsia="BiauKai" w:hAnsi="BiauKai" w:hint="eastAsia"/>
          <w:color w:val="00000A"/>
          <w:sz w:val="24"/>
          <w:szCs w:val="24"/>
        </w:rPr>
        <w:t>9</w:t>
      </w:r>
      <w:r w:rsidRPr="003C1E8D">
        <w:rPr>
          <w:rFonts w:ascii="BiauKai" w:eastAsia="BiauKai" w:hAnsi="BiauKai"/>
          <w:color w:val="00000A"/>
          <w:sz w:val="24"/>
          <w:szCs w:val="24"/>
        </w:rPr>
        <w:t xml:space="preserve"> )週，共( </w:t>
      </w:r>
      <w:r w:rsidRPr="003C1E8D">
        <w:rPr>
          <w:rFonts w:ascii="BiauKai" w:eastAsia="BiauKai" w:hAnsi="BiauKai" w:hint="eastAsia"/>
          <w:color w:val="00000A"/>
          <w:sz w:val="24"/>
          <w:szCs w:val="24"/>
        </w:rPr>
        <w:t>9</w:t>
      </w:r>
      <w:r w:rsidRPr="003C1E8D">
        <w:rPr>
          <w:rFonts w:ascii="BiauKai" w:eastAsia="BiauKai" w:hAnsi="BiauKai"/>
          <w:color w:val="00000A"/>
          <w:sz w:val="24"/>
          <w:szCs w:val="24"/>
        </w:rPr>
        <w:t xml:space="preserve"> )節</w:t>
      </w:r>
      <w:r w:rsidRPr="003C1E8D">
        <w:rPr>
          <w:rFonts w:ascii="BiauKai" w:eastAsia="BiauKai" w:hAnsi="BiauKai" w:cs="標楷體"/>
          <w:color w:val="00000A"/>
          <w:sz w:val="24"/>
          <w:szCs w:val="24"/>
        </w:rPr>
        <w:t>。</w:t>
      </w:r>
    </w:p>
    <w:p w14:paraId="05080AF3" w14:textId="77777777" w:rsidR="00B42FC1" w:rsidRPr="003C1E8D" w:rsidRDefault="00B42FC1" w:rsidP="00B42FC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60" w:lineRule="auto"/>
        <w:rPr>
          <w:rFonts w:ascii="BiauKai" w:eastAsia="BiauKai" w:hAnsi="BiauKai"/>
        </w:rPr>
      </w:pPr>
      <w:r w:rsidRPr="003C1E8D">
        <w:rPr>
          <w:rFonts w:ascii="BiauKai" w:eastAsia="BiauKai" w:hAnsi="BiauKai" w:cs="標楷體"/>
          <w:color w:val="00000A"/>
          <w:sz w:val="24"/>
          <w:szCs w:val="24"/>
        </w:rPr>
        <w:t>三、課程內涵：</w:t>
      </w:r>
    </w:p>
    <w:tbl>
      <w:tblPr>
        <w:tblW w:w="0" w:type="auto"/>
        <w:tblInd w:w="1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3110"/>
        <w:gridCol w:w="11430"/>
      </w:tblGrid>
      <w:tr w:rsidR="00B42FC1" w:rsidRPr="003C1E8D" w14:paraId="7B48AD51" w14:textId="77777777" w:rsidTr="00B70FCE">
        <w:trPr>
          <w:trHeight w:val="844"/>
        </w:trPr>
        <w:tc>
          <w:tcPr>
            <w:tcW w:w="311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2098CA18" w14:textId="77777777" w:rsidR="00B42FC1" w:rsidRPr="003C1E8D" w:rsidRDefault="00B42FC1" w:rsidP="00B70FCE">
            <w:pP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lastRenderedPageBreak/>
              <w:t>總綱核心素養</w:t>
            </w:r>
          </w:p>
        </w:tc>
        <w:tc>
          <w:tcPr>
            <w:tcW w:w="11430" w:type="dxa"/>
            <w:tcBorders>
              <w:top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208DCEF1" w14:textId="77777777" w:rsidR="00B42FC1" w:rsidRPr="003C1E8D" w:rsidRDefault="00B42FC1" w:rsidP="00B70FCE">
            <w:pP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學習目標</w:t>
            </w:r>
          </w:p>
        </w:tc>
      </w:tr>
      <w:tr w:rsidR="00B42FC1" w:rsidRPr="003C1E8D" w14:paraId="05D3AB55" w14:textId="77777777" w:rsidTr="00B70FCE">
        <w:trPr>
          <w:trHeight w:val="397"/>
        </w:trPr>
        <w:tc>
          <w:tcPr>
            <w:tcW w:w="31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2E2DFE5A" w14:textId="77777777" w:rsidR="00B42FC1" w:rsidRPr="003C1E8D" w:rsidRDefault="00B42FC1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依</w:t>
            </w:r>
            <w:r w:rsidRPr="003C1E8D">
              <w:rPr>
                <w:rFonts w:ascii="BiauKai" w:eastAsia="BiauKai" w:hAnsi="BiauKai" w:cs="夹发砰"/>
                <w:color w:val="00000A"/>
                <w:sz w:val="24"/>
                <w:szCs w:val="24"/>
              </w:rPr>
              <w:t>總綱核心素養項目及具體內涵勾選。</w:t>
            </w:r>
          </w:p>
          <w:p w14:paraId="35839B56" w14:textId="2DAEC2A7" w:rsidR="00B42FC1" w:rsidRPr="003C1E8D" w:rsidRDefault="00C13B43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■</w:t>
            </w:r>
            <w:r w:rsidR="00B42FC1"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A1</w:t>
            </w:r>
            <w:r w:rsidR="00B42FC1"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身心素質與自我精進</w:t>
            </w:r>
          </w:p>
          <w:p w14:paraId="14EB0783" w14:textId="3590A18F" w:rsidR="00B42FC1" w:rsidRPr="003C1E8D" w:rsidRDefault="00C13B43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■</w:t>
            </w:r>
            <w:r w:rsidR="00B42FC1"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A2系統思考</w:t>
            </w:r>
            <w:r w:rsidR="00B42FC1"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與解決問題</w:t>
            </w:r>
          </w:p>
          <w:p w14:paraId="178BFB31" w14:textId="77777777" w:rsidR="00B42FC1" w:rsidRPr="003C1E8D" w:rsidRDefault="00B42FC1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新細明體"/>
                <w:b/>
                <w:color w:val="auto"/>
                <w:sz w:val="24"/>
                <w:szCs w:val="24"/>
                <w:shd w:val="clear" w:color="auto" w:fill="FFFFFF"/>
              </w:rPr>
              <w:t>□</w:t>
            </w:r>
            <w:r w:rsidRPr="003C1E8D">
              <w:rPr>
                <w:rFonts w:ascii="BiauKai" w:eastAsia="BiauKai" w:hAnsi="BiauKai" w:cs="新細明體"/>
                <w:b/>
                <w:color w:val="00000A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A3規劃執行</w:t>
            </w:r>
            <w:r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與創新應變</w:t>
            </w:r>
          </w:p>
          <w:p w14:paraId="70304F07" w14:textId="004C99CD" w:rsidR="00B42FC1" w:rsidRPr="003C1E8D" w:rsidRDefault="00C13B43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■</w:t>
            </w:r>
            <w:r w:rsidR="00B42FC1"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B1符號運用</w:t>
            </w:r>
            <w:r w:rsidR="00B42FC1"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與溝通表達</w:t>
            </w:r>
          </w:p>
          <w:p w14:paraId="0854C3A5" w14:textId="77777777" w:rsidR="00B42FC1" w:rsidRPr="003C1E8D" w:rsidRDefault="00B42FC1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新細明體"/>
                <w:b/>
                <w:color w:val="00000A"/>
                <w:sz w:val="24"/>
                <w:szCs w:val="24"/>
              </w:rPr>
              <w:t>□</w:t>
            </w:r>
            <w:r w:rsidRPr="003C1E8D">
              <w:rPr>
                <w:rFonts w:ascii="BiauKai" w:eastAsia="BiauKai" w:hAnsi="BiauKai" w:cs="新細明體" w:hint="eastAsia"/>
                <w:b/>
                <w:color w:val="00000A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B2科技資訊</w:t>
            </w:r>
            <w:r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與媒體素養</w:t>
            </w:r>
          </w:p>
          <w:p w14:paraId="36E24D69" w14:textId="77777777" w:rsidR="00B42FC1" w:rsidRPr="003C1E8D" w:rsidRDefault="00B42FC1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新細明體"/>
                <w:b/>
                <w:color w:val="00000A"/>
                <w:sz w:val="24"/>
                <w:szCs w:val="24"/>
              </w:rPr>
              <w:t xml:space="preserve">□ 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B3藝術涵養</w:t>
            </w:r>
            <w:r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與美感素養</w:t>
            </w:r>
          </w:p>
          <w:p w14:paraId="22C07F07" w14:textId="77777777" w:rsidR="00B42FC1" w:rsidRPr="003C1E8D" w:rsidRDefault="00B42FC1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新細明體"/>
                <w:b/>
                <w:color w:val="00000A"/>
                <w:sz w:val="24"/>
                <w:szCs w:val="24"/>
              </w:rPr>
              <w:t>□</w:t>
            </w:r>
            <w:r w:rsidRPr="003C1E8D">
              <w:rPr>
                <w:rFonts w:ascii="BiauKai" w:eastAsia="BiauKai" w:hAnsi="BiauKai" w:cs="新細明體" w:hint="eastAsia"/>
                <w:b/>
                <w:color w:val="00000A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C1道德實踐</w:t>
            </w:r>
            <w:r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與公民意識</w:t>
            </w:r>
          </w:p>
          <w:p w14:paraId="4DD5E6C4" w14:textId="5D4B2C6E" w:rsidR="00B42FC1" w:rsidRPr="003C1E8D" w:rsidRDefault="00C13B43" w:rsidP="00B70FCE">
            <w:pPr>
              <w:rPr>
                <w:rFonts w:ascii="BiauKai" w:eastAsia="BiauKai" w:hAnsi="BiauKai" w:cs="標楷體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■</w:t>
            </w:r>
            <w:r w:rsidR="00B42FC1"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C2人際關係</w:t>
            </w:r>
            <w:r w:rsidR="00B42FC1"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與團隊合作</w:t>
            </w:r>
          </w:p>
          <w:p w14:paraId="2202C206" w14:textId="77777777" w:rsidR="00B42FC1" w:rsidRPr="003C1E8D" w:rsidRDefault="00B42FC1" w:rsidP="00B70FCE">
            <w:pPr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新細明體"/>
                <w:b/>
                <w:color w:val="00000A"/>
                <w:sz w:val="24"/>
                <w:szCs w:val="24"/>
              </w:rPr>
              <w:t>□</w:t>
            </w:r>
            <w:r w:rsidRPr="003C1E8D">
              <w:rPr>
                <w:rFonts w:ascii="BiauKai" w:eastAsia="BiauKai" w:hAnsi="BiauKai" w:cs="新細明體" w:hint="eastAsia"/>
                <w:b/>
                <w:color w:val="00000A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C3多元文化</w:t>
            </w:r>
            <w:r w:rsidRPr="003C1E8D">
              <w:rPr>
                <w:rFonts w:ascii="BiauKai" w:eastAsia="BiauKai" w:hAnsi="BiauKai" w:cs="新細明體"/>
                <w:color w:val="00000A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5EDA2B55" w14:textId="77777777" w:rsidR="006E1739" w:rsidRPr="003C1E8D" w:rsidRDefault="006E1739" w:rsidP="006E1739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1.透過課程回顧，活化因果關係邏輯思考能力，提升解決問題的效率與品質。</w:t>
            </w:r>
          </w:p>
          <w:p w14:paraId="72BD3CD5" w14:textId="77777777" w:rsidR="006E1739" w:rsidRPr="003C1E8D" w:rsidRDefault="006E1739" w:rsidP="006E1739">
            <w:pPr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2.透過課程的重複練習，學習符號表徵的轉換，以解決生活中的問題。</w:t>
            </w:r>
          </w:p>
          <w:p w14:paraId="60D3B93A" w14:textId="77777777" w:rsidR="00B42FC1" w:rsidRPr="003C1E8D" w:rsidRDefault="006E1739" w:rsidP="006E1739">
            <w:pPr>
              <w:pStyle w:val="1"/>
              <w:ind w:left="0"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3.利用團體討論，進行思辨及解決問題，團隊合作的效能較個人工作的效能好。</w:t>
            </w:r>
          </w:p>
          <w:p w14:paraId="3575DE08" w14:textId="77777777" w:rsidR="00B42FC1" w:rsidRPr="003C1E8D" w:rsidRDefault="00B42FC1" w:rsidP="006E1739">
            <w:pPr>
              <w:pStyle w:val="a7"/>
              <w:ind w:leftChars="0" w:left="383" w:firstLine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</w:p>
        </w:tc>
      </w:tr>
    </w:tbl>
    <w:p w14:paraId="36EF5D9C" w14:textId="4E7BBAAD" w:rsidR="00B42FC1" w:rsidRPr="003C1E8D" w:rsidRDefault="00B42FC1" w:rsidP="00B42FC1">
      <w:pPr>
        <w:rPr>
          <w:rFonts w:ascii="BiauKai" w:eastAsia="BiauKai" w:hAnsi="BiauKai" w:cs="標楷體"/>
          <w:color w:val="00000A"/>
          <w:sz w:val="24"/>
          <w:szCs w:val="24"/>
        </w:rPr>
      </w:pPr>
      <w:r w:rsidRPr="003C1E8D">
        <w:rPr>
          <w:rFonts w:ascii="BiauKai" w:eastAsia="BiauKai" w:hAnsi="BiauKai"/>
          <w:sz w:val="24"/>
          <w:szCs w:val="24"/>
          <w:lang w:eastAsia="zh-HK"/>
        </w:rPr>
        <w:br w:type="page"/>
      </w:r>
      <w:r w:rsidRPr="003C1E8D">
        <w:rPr>
          <w:rFonts w:ascii="BiauKai" w:eastAsia="BiauKai" w:hAnsi="BiauKai" w:cs="標楷體"/>
          <w:color w:val="00000A"/>
          <w:sz w:val="24"/>
          <w:szCs w:val="24"/>
          <w:lang w:eastAsia="zh-HK"/>
        </w:rPr>
        <w:lastRenderedPageBreak/>
        <w:t>五、</w:t>
      </w:r>
      <w:r w:rsidRPr="003C1E8D">
        <w:rPr>
          <w:rFonts w:ascii="BiauKai" w:eastAsia="BiauKai" w:hAnsi="BiauKai" w:cs="標楷體"/>
          <w:color w:val="00000A"/>
          <w:sz w:val="24"/>
          <w:szCs w:val="24"/>
        </w:rPr>
        <w:t>素養導向教學規劃：</w:t>
      </w:r>
      <w:r w:rsidRPr="003C1E8D">
        <w:rPr>
          <w:rFonts w:ascii="BiauKai" w:eastAsia="BiauKai" w:hAnsi="BiauKai" w:cs="標楷體" w:hint="eastAsia"/>
          <w:color w:val="00000A"/>
          <w:sz w:val="24"/>
          <w:szCs w:val="24"/>
        </w:rPr>
        <w:t xml:space="preserve">    </w:t>
      </w:r>
    </w:p>
    <w:tbl>
      <w:tblPr>
        <w:tblW w:w="1507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47"/>
        <w:gridCol w:w="2211"/>
        <w:gridCol w:w="2212"/>
        <w:gridCol w:w="1985"/>
        <w:gridCol w:w="537"/>
        <w:gridCol w:w="2156"/>
        <w:gridCol w:w="1559"/>
        <w:gridCol w:w="1560"/>
        <w:gridCol w:w="1610"/>
      </w:tblGrid>
      <w:tr w:rsidR="00B42FC1" w:rsidRPr="003C1E8D" w14:paraId="5BB29C5E" w14:textId="77777777" w:rsidTr="00B70FCE">
        <w:trPr>
          <w:trHeight w:val="278"/>
        </w:trPr>
        <w:tc>
          <w:tcPr>
            <w:tcW w:w="1247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E6E8B0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教學期程</w:t>
            </w:r>
          </w:p>
        </w:tc>
        <w:tc>
          <w:tcPr>
            <w:tcW w:w="442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0797890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學習重點</w:t>
            </w:r>
          </w:p>
        </w:tc>
        <w:tc>
          <w:tcPr>
            <w:tcW w:w="1985" w:type="dxa"/>
            <w:vMerge w:val="restart"/>
            <w:tcBorders>
              <w:top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12F0E0" w14:textId="77777777" w:rsidR="00B42FC1" w:rsidRPr="003C1E8D" w:rsidRDefault="00B42FC1" w:rsidP="003C1E8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單元/主題名稱</w:t>
            </w:r>
          </w:p>
          <w:p w14:paraId="34AF7C92" w14:textId="77777777" w:rsidR="00B42FC1" w:rsidRPr="003C1E8D" w:rsidRDefault="00B42FC1" w:rsidP="003C1E8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與活動內容</w:t>
            </w:r>
          </w:p>
        </w:tc>
        <w:tc>
          <w:tcPr>
            <w:tcW w:w="537" w:type="dxa"/>
            <w:vMerge w:val="restart"/>
            <w:tcBorders>
              <w:top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4AB38C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節數</w:t>
            </w:r>
          </w:p>
        </w:tc>
        <w:tc>
          <w:tcPr>
            <w:tcW w:w="2156" w:type="dxa"/>
            <w:vMerge w:val="restart"/>
            <w:tcBorders>
              <w:top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BD6D8C8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教學資源</w:t>
            </w:r>
          </w:p>
          <w:p w14:paraId="4C4718BE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E8D11AE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4EC2630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融入議題</w:t>
            </w:r>
          </w:p>
        </w:tc>
        <w:tc>
          <w:tcPr>
            <w:tcW w:w="161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281E171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備註</w:t>
            </w:r>
          </w:p>
        </w:tc>
      </w:tr>
      <w:tr w:rsidR="00B42FC1" w:rsidRPr="003C1E8D" w14:paraId="1E022F32" w14:textId="77777777" w:rsidTr="00B70FCE">
        <w:trPr>
          <w:trHeight w:val="278"/>
        </w:trPr>
        <w:tc>
          <w:tcPr>
            <w:tcW w:w="1247" w:type="dxa"/>
            <w:vMerge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E25A6B3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5791817" w14:textId="77777777" w:rsidR="00B42FC1" w:rsidRPr="003C1E8D" w:rsidRDefault="00B42FC1" w:rsidP="00B70FCE">
            <w:pP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學習表現</w:t>
            </w:r>
          </w:p>
        </w:tc>
        <w:tc>
          <w:tcPr>
            <w:tcW w:w="2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19DF5F6" w14:textId="77777777" w:rsidR="00B42FC1" w:rsidRPr="003C1E8D" w:rsidRDefault="00B42FC1" w:rsidP="00B70FCE">
            <w:pPr>
              <w:spacing w:line="240" w:lineRule="atLeast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學習內容</w:t>
            </w:r>
          </w:p>
        </w:tc>
        <w:tc>
          <w:tcPr>
            <w:tcW w:w="1985" w:type="dxa"/>
            <w:vMerge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3F19C69" w14:textId="77777777" w:rsidR="00B42FC1" w:rsidRPr="003C1E8D" w:rsidRDefault="00B42FC1" w:rsidP="003C1E8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  <w:tc>
          <w:tcPr>
            <w:tcW w:w="537" w:type="dxa"/>
            <w:vMerge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70A2AE9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  <w:tc>
          <w:tcPr>
            <w:tcW w:w="2156" w:type="dxa"/>
            <w:vMerge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C1CE58E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B9F3D8E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7096549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  <w:tc>
          <w:tcPr>
            <w:tcW w:w="1610" w:type="dxa"/>
            <w:vMerge/>
            <w:tcBorders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E7F8AF2" w14:textId="77777777" w:rsidR="00B42FC1" w:rsidRPr="003C1E8D" w:rsidRDefault="00B42FC1" w:rsidP="00B70F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tLeast"/>
              <w:jc w:val="center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</w:tc>
      </w:tr>
      <w:tr w:rsidR="00B42FC1" w:rsidRPr="003C1E8D" w14:paraId="57A45741" w14:textId="77777777" w:rsidTr="000703EA">
        <w:trPr>
          <w:trHeight w:val="880"/>
        </w:trPr>
        <w:tc>
          <w:tcPr>
            <w:tcW w:w="124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4D95D5D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第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10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週</w:t>
            </w:r>
          </w:p>
          <w:p w14:paraId="31DFAE93" w14:textId="681803D4" w:rsidR="00B42FC1" w:rsidRPr="003C1E8D" w:rsidRDefault="003C1E8D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第1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1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週</w:t>
            </w:r>
          </w:p>
          <w:p w14:paraId="6D39058E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第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1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2週</w:t>
            </w:r>
          </w:p>
        </w:tc>
        <w:tc>
          <w:tcPr>
            <w:tcW w:w="22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F9715B7" w14:textId="77777777" w:rsidR="00B42FC1" w:rsidRPr="003C1E8D" w:rsidRDefault="00B42FC1" w:rsidP="00B70FCE">
            <w:pPr>
              <w:pStyle w:val="Defaul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</w:rPr>
              <w:t>a-IV-2</w:t>
            </w:r>
            <w:r w:rsidRPr="003C1E8D">
              <w:rPr>
                <w:rFonts w:ascii="BiauKai" w:eastAsia="BiauKai" w:hAnsi="BiauKai" w:hint="eastAsia"/>
              </w:rPr>
              <w:t>理解一元一次方程式及其解的意義，能以等</w:t>
            </w:r>
            <w:r w:rsidRPr="003C1E8D">
              <w:rPr>
                <w:rFonts w:ascii="新細明體" w:eastAsia="新細明體" w:hAnsi="新細明體" w:cs="新細明體" w:hint="eastAsia"/>
              </w:rPr>
              <w:t>量</w:t>
            </w:r>
            <w:r w:rsidRPr="003C1E8D">
              <w:rPr>
                <w:rFonts w:ascii="BiauKai" w:eastAsia="BiauKai" w:hAnsi="BiauKai" w:hint="eastAsia"/>
              </w:rPr>
              <w:t>公理與移項法則求解和驗算，</w:t>
            </w:r>
            <w:r w:rsidRPr="003C1E8D">
              <w:rPr>
                <w:rFonts w:ascii="BiauKai" w:eastAsia="BiauKai" w:hAnsi="BiauKai"/>
              </w:rPr>
              <w:t xml:space="preserve"> </w:t>
            </w:r>
            <w:r w:rsidRPr="003C1E8D">
              <w:rPr>
                <w:rFonts w:ascii="BiauKai" w:eastAsia="BiauKai" w:hAnsi="BiauKai" w:hint="eastAsia"/>
              </w:rPr>
              <w:t>並能運用到日常生活的情境解決問題。</w:t>
            </w:r>
          </w:p>
          <w:p w14:paraId="2228F482" w14:textId="77777777" w:rsidR="00B42FC1" w:rsidRPr="003C1E8D" w:rsidRDefault="00B42FC1" w:rsidP="00B70FCE">
            <w:pPr>
              <w:pStyle w:val="Defaul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</w:rPr>
              <w:t>a-IV-4</w:t>
            </w:r>
            <w:r w:rsidRPr="003C1E8D">
              <w:rPr>
                <w:rFonts w:ascii="BiauKai" w:eastAsia="BiauKai" w:hAnsi="BiauKai" w:hint="eastAsia"/>
              </w:rPr>
              <w:t>理解二元一次聯立方程式及其解的意義，並能以代入消去法與加減消去法求 解和驗算，以及能運用到日常生活的情境解決問題。</w:t>
            </w:r>
          </w:p>
        </w:tc>
        <w:tc>
          <w:tcPr>
            <w:tcW w:w="2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838EFB4" w14:textId="77777777" w:rsidR="00B42FC1" w:rsidRPr="003C1E8D" w:rsidRDefault="00B42FC1" w:rsidP="00B70FCE">
            <w:pPr>
              <w:pStyle w:val="1"/>
              <w:ind w:left="0" w:firstLine="0"/>
              <w:jc w:val="both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sz w:val="24"/>
                <w:szCs w:val="24"/>
              </w:rPr>
              <w:t>A-7-3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一元一次方程式的解法與應用：等</w:t>
            </w:r>
            <w:r w:rsidRPr="003C1E8D">
              <w:rPr>
                <w:rFonts w:ascii="新細明體" w:hAnsi="新細明體" w:cs="新細明體" w:hint="eastAsia"/>
                <w:sz w:val="24"/>
                <w:szCs w:val="24"/>
              </w:rPr>
              <w:t>量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公理；移項法則；驗算；應用問題。</w:t>
            </w:r>
          </w:p>
          <w:p w14:paraId="5B508303" w14:textId="77777777" w:rsidR="00B42FC1" w:rsidRPr="003C1E8D" w:rsidRDefault="00B42FC1" w:rsidP="00B70FCE">
            <w:pPr>
              <w:pStyle w:val="1"/>
              <w:ind w:left="0" w:firstLine="0"/>
              <w:jc w:val="both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sz w:val="24"/>
                <w:szCs w:val="24"/>
              </w:rPr>
              <w:t>A-7-5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二元一次聯立方程式的解法與應用：代入消去法；加減消去法；應用問題。</w:t>
            </w:r>
          </w:p>
        </w:tc>
        <w:tc>
          <w:tcPr>
            <w:tcW w:w="1985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ABEF3E4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單元名稱:</w:t>
            </w:r>
          </w:p>
          <w:p w14:paraId="64F67B5E" w14:textId="282609D9" w:rsidR="003C1E8D" w:rsidRPr="003C1E8D" w:rsidRDefault="00142471" w:rsidP="003C1E8D">
            <w:pPr>
              <w:pStyle w:val="a7"/>
              <w:numPr>
                <w:ilvl w:val="0"/>
                <w:numId w:val="19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防曬係數知多少</w:t>
            </w:r>
          </w:p>
          <w:p w14:paraId="7AF87178" w14:textId="56548A0B" w:rsidR="003C1E8D" w:rsidRPr="003C1E8D" w:rsidRDefault="00D06904" w:rsidP="003C1E8D">
            <w:pPr>
              <w:pStyle w:val="a7"/>
              <w:numPr>
                <w:ilvl w:val="0"/>
                <w:numId w:val="19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閃電與雷鳴</w:t>
            </w:r>
          </w:p>
          <w:p w14:paraId="4A9F3796" w14:textId="5EE7BADC" w:rsidR="00B42FC1" w:rsidRPr="003C1E8D" w:rsidRDefault="00D06904" w:rsidP="003C1E8D">
            <w:pPr>
              <w:pStyle w:val="a7"/>
              <w:numPr>
                <w:ilvl w:val="0"/>
                <w:numId w:val="19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消耗的電能</w:t>
            </w:r>
          </w:p>
          <w:p w14:paraId="59245373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61A25A70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2C74579A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</w:p>
          <w:p w14:paraId="06516B6B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7C928B62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1CFA328E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活動一：</w:t>
            </w:r>
          </w:p>
          <w:p w14:paraId="4572201E" w14:textId="77777777" w:rsidR="007F2874" w:rsidRPr="003C1E8D" w:rsidRDefault="007F2874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找出題目關鍵字，複習相關的數學性質(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一元一次方程式、二元一次方程式)</w:t>
            </w:r>
          </w:p>
          <w:p w14:paraId="2A9929A7" w14:textId="77777777" w:rsidR="007F2874" w:rsidRPr="003C1E8D" w:rsidRDefault="007F2874" w:rsidP="00117E36">
            <w:pPr>
              <w:ind w:firstLine="0"/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50DFC788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活動二：</w:t>
            </w:r>
          </w:p>
          <w:p w14:paraId="33F67A68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引導同學上台發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lastRenderedPageBreak/>
              <w:t>表</w:t>
            </w:r>
          </w:p>
          <w:p w14:paraId="11C2C4FF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780C1C9C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三</w:t>
            </w: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：</w:t>
            </w:r>
          </w:p>
          <w:p w14:paraId="03B292CC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讓同學互相觀摩</w:t>
            </w:r>
          </w:p>
          <w:p w14:paraId="11E6F5DB" w14:textId="51E839F3" w:rsidR="00B42FC1" w:rsidRPr="00117E36" w:rsidRDefault="00B42FC1" w:rsidP="00117E36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解題過程及提出建議</w:t>
            </w:r>
          </w:p>
        </w:tc>
        <w:tc>
          <w:tcPr>
            <w:tcW w:w="537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4728FEC" w14:textId="77777777" w:rsidR="00B42FC1" w:rsidRPr="003C1E8D" w:rsidRDefault="00B42FC1" w:rsidP="000703EA">
            <w:pPr>
              <w:ind w:leftChars="60" w:left="284" w:hangingChars="82" w:hanging="164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</w:rPr>
              <w:lastRenderedPageBreak/>
              <w:t>3</w:t>
            </w:r>
          </w:p>
        </w:tc>
        <w:tc>
          <w:tcPr>
            <w:tcW w:w="2156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A0847DF" w14:textId="77777777" w:rsidR="00B42FC1" w:rsidRPr="003C1E8D" w:rsidRDefault="00B42FC1" w:rsidP="00B42FC1">
            <w:pPr>
              <w:pStyle w:val="a7"/>
              <w:numPr>
                <w:ilvl w:val="0"/>
                <w:numId w:val="9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利用投影片以及講述方式，讓同學理解題意，找出解題關鍵。</w:t>
            </w:r>
          </w:p>
          <w:p w14:paraId="4ABA0882" w14:textId="77777777" w:rsidR="00B42FC1" w:rsidRPr="003C1E8D" w:rsidRDefault="00B42FC1" w:rsidP="00B42FC1">
            <w:pPr>
              <w:pStyle w:val="a7"/>
              <w:numPr>
                <w:ilvl w:val="0"/>
                <w:numId w:val="9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教師複習相關單元的性質。</w:t>
            </w:r>
          </w:p>
          <w:p w14:paraId="5DE53C8A" w14:textId="77777777" w:rsidR="00B42FC1" w:rsidRPr="003C1E8D" w:rsidRDefault="00B42FC1" w:rsidP="00B42FC1">
            <w:pPr>
              <w:pStyle w:val="a7"/>
              <w:numPr>
                <w:ilvl w:val="0"/>
                <w:numId w:val="9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各組學生討論並指派上台分享。</w:t>
            </w:r>
          </w:p>
          <w:p w14:paraId="3E5067C1" w14:textId="77777777" w:rsidR="00B42FC1" w:rsidRPr="003C1E8D" w:rsidRDefault="00B42FC1" w:rsidP="00B42FC1">
            <w:pPr>
              <w:pStyle w:val="1"/>
              <w:numPr>
                <w:ilvl w:val="0"/>
                <w:numId w:val="9"/>
              </w:numPr>
              <w:jc w:val="both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教師給予回饋。</w:t>
            </w:r>
          </w:p>
        </w:tc>
        <w:tc>
          <w:tcPr>
            <w:tcW w:w="1559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DA926FD" w14:textId="77777777" w:rsidR="00B42FC1" w:rsidRPr="003C1E8D" w:rsidRDefault="00B42FC1" w:rsidP="00B70FCE">
            <w:pPr>
              <w:ind w:left="311" w:hanging="219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1.實作</w:t>
            </w:r>
          </w:p>
          <w:p w14:paraId="4D498383" w14:textId="77777777" w:rsidR="00B42FC1" w:rsidRPr="003C1E8D" w:rsidRDefault="00B42FC1" w:rsidP="00B70FCE">
            <w:pPr>
              <w:ind w:left="311" w:hanging="219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2.討論</w:t>
            </w:r>
          </w:p>
          <w:p w14:paraId="18471CFF" w14:textId="77777777" w:rsidR="00B42FC1" w:rsidRPr="003C1E8D" w:rsidRDefault="00B42FC1" w:rsidP="00B70FCE">
            <w:pPr>
              <w:ind w:left="92" w:hanging="7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3.口頭回答</w:t>
            </w:r>
          </w:p>
          <w:p w14:paraId="7B302565" w14:textId="77777777" w:rsidR="00B42FC1" w:rsidRPr="003C1E8D" w:rsidRDefault="00B42FC1" w:rsidP="00B70FCE">
            <w:pPr>
              <w:ind w:left="311" w:hanging="219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4.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觀察記錄</w:t>
            </w:r>
          </w:p>
          <w:p w14:paraId="01178DD4" w14:textId="77777777" w:rsidR="00B42FC1" w:rsidRPr="003C1E8D" w:rsidRDefault="00B42FC1" w:rsidP="00B70FCE">
            <w:pPr>
              <w:ind w:left="92" w:hanging="7"/>
              <w:rPr>
                <w:rFonts w:ascii="BiauKai" w:eastAsia="BiauKai" w:hAnsi="BiauKa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FA8B47C" w14:textId="77777777" w:rsidR="00B42FC1" w:rsidRPr="003C1E8D" w:rsidRDefault="00B42FC1" w:rsidP="00B70FCE">
            <w:pPr>
              <w:jc w:val="center"/>
              <w:rPr>
                <w:rFonts w:ascii="BiauKai" w:eastAsia="BiauKai" w:hAnsi="BiauKai" w:cs="AVGmdBU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00000A"/>
                <w:sz w:val="24"/>
                <w:szCs w:val="24"/>
              </w:rPr>
              <w:t>環境教育、</w:t>
            </w:r>
          </w:p>
          <w:p w14:paraId="0620FB47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DFKaiShu-SB-Estd-BF" w:hint="eastAsia"/>
                <w:color w:val="auto"/>
                <w:sz w:val="24"/>
                <w:szCs w:val="24"/>
              </w:rPr>
              <w:t>閱</w:t>
            </w:r>
            <w:r w:rsidRPr="003C1E8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讀</w:t>
            </w: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61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A5485F8" w14:textId="77777777" w:rsidR="00B42FC1" w:rsidRPr="003C1E8D" w:rsidRDefault="00B42FC1" w:rsidP="00B70FCE">
            <w:pPr>
              <w:snapToGrid w:val="0"/>
              <w:spacing w:line="0" w:lineRule="atLeast"/>
              <w:ind w:hanging="7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</w:rPr>
              <w:t>題目在表後</w:t>
            </w:r>
          </w:p>
        </w:tc>
      </w:tr>
      <w:tr w:rsidR="00B42FC1" w:rsidRPr="003C1E8D" w14:paraId="4591A999" w14:textId="77777777" w:rsidTr="000703EA">
        <w:trPr>
          <w:trHeight w:val="332"/>
        </w:trPr>
        <w:tc>
          <w:tcPr>
            <w:tcW w:w="124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64AA78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lastRenderedPageBreak/>
              <w:t>第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13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週</w:t>
            </w:r>
          </w:p>
          <w:p w14:paraId="73EC781C" w14:textId="3BF3CE6C" w:rsidR="00B42FC1" w:rsidRPr="003C1E8D" w:rsidRDefault="003C1E8D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第1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4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週</w:t>
            </w:r>
          </w:p>
          <w:p w14:paraId="51C8C50E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第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15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週</w:t>
            </w:r>
          </w:p>
        </w:tc>
        <w:tc>
          <w:tcPr>
            <w:tcW w:w="22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E3C7FBB" w14:textId="77777777" w:rsidR="00B42FC1" w:rsidRPr="003C1E8D" w:rsidRDefault="00B42FC1" w:rsidP="00B70FCE">
            <w:pPr>
              <w:pStyle w:val="Default"/>
              <w:rPr>
                <w:rFonts w:ascii="BiauKai" w:eastAsia="BiauKai" w:hAnsi="BiauKai" w:cs="Times New Roman"/>
              </w:rPr>
            </w:pPr>
            <w:r w:rsidRPr="003C1E8D">
              <w:rPr>
                <w:rFonts w:ascii="BiauKai" w:eastAsia="BiauKai" w:hAnsi="BiauKai" w:cs="Times New Roman"/>
              </w:rPr>
              <w:t>a-IV-3</w:t>
            </w:r>
            <w:r w:rsidRPr="003C1E8D">
              <w:rPr>
                <w:rFonts w:ascii="BiauKai" w:eastAsia="BiauKai" w:hAnsi="BiauKai" w:cs="Times New Roman" w:hint="eastAsia"/>
              </w:rPr>
              <w:t>理解一元一次不等式的意義，並應用於標示數的範圍和其在數線上的圖形，以及使用不等式的數學符號描述情境，與人溝通。</w:t>
            </w:r>
          </w:p>
          <w:p w14:paraId="11FCF404" w14:textId="77777777" w:rsidR="00B42FC1" w:rsidRPr="003C1E8D" w:rsidRDefault="00B42FC1" w:rsidP="00B70FCE">
            <w:pPr>
              <w:pStyle w:val="Default"/>
              <w:rPr>
                <w:rFonts w:ascii="BiauKai" w:eastAsia="BiauKai" w:hAnsi="BiauKai" w:cs="Times New Roman"/>
              </w:rPr>
            </w:pPr>
            <w:r w:rsidRPr="003C1E8D">
              <w:rPr>
                <w:rFonts w:ascii="BiauKai" w:eastAsia="BiauKai" w:hAnsi="BiauKai" w:cs="Times New Roman"/>
              </w:rPr>
              <w:t>n-IV-4</w:t>
            </w:r>
            <w:r w:rsidRPr="003C1E8D">
              <w:rPr>
                <w:rFonts w:ascii="BiauKai" w:eastAsia="BiauKai" w:hAnsi="BiauKai" w:cs="Times New Roman" w:hint="eastAsia"/>
              </w:rPr>
              <w:t>理解比、比例式、正比、反比和連比的意義和推理，並能運用到日常生活的情</w:t>
            </w:r>
          </w:p>
          <w:p w14:paraId="3029F114" w14:textId="77777777" w:rsidR="00B42FC1" w:rsidRPr="003C1E8D" w:rsidRDefault="00B42FC1" w:rsidP="00B70FCE">
            <w:pPr>
              <w:pStyle w:val="Default"/>
              <w:rPr>
                <w:rFonts w:ascii="BiauKai" w:eastAsia="BiauKai" w:hAnsi="BiauKai" w:cs="Times New Roman"/>
              </w:rPr>
            </w:pPr>
            <w:r w:rsidRPr="003C1E8D">
              <w:rPr>
                <w:rFonts w:ascii="BiauKai" w:eastAsia="BiauKai" w:hAnsi="BiauKai" w:cs="Times New Roman" w:hint="eastAsia"/>
              </w:rPr>
              <w:t>境解決問題。</w:t>
            </w:r>
          </w:p>
        </w:tc>
        <w:tc>
          <w:tcPr>
            <w:tcW w:w="2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4126BE0" w14:textId="77777777" w:rsidR="00B42FC1" w:rsidRPr="003C1E8D" w:rsidRDefault="00B42FC1" w:rsidP="00B70FCE">
            <w:pPr>
              <w:widowControl w:val="0"/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sz w:val="24"/>
                <w:szCs w:val="24"/>
              </w:rPr>
              <w:t>A-7-8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一元一次不等式的解與應用：單一的一元一次不等式的解；在數線上標示解的範</w:t>
            </w:r>
          </w:p>
          <w:p w14:paraId="61C14185" w14:textId="77777777" w:rsidR="00B42FC1" w:rsidRPr="003C1E8D" w:rsidRDefault="00B42FC1" w:rsidP="00B70FCE">
            <w:pPr>
              <w:widowControl w:val="0"/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圍；應用問題。</w:t>
            </w:r>
          </w:p>
          <w:p w14:paraId="4DFB80A7" w14:textId="77777777" w:rsidR="00B42FC1" w:rsidRPr="003C1E8D" w:rsidRDefault="00B42FC1" w:rsidP="00B70FCE">
            <w:pPr>
              <w:widowControl w:val="0"/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sz w:val="24"/>
                <w:szCs w:val="24"/>
              </w:rPr>
              <w:t>N-7-9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比；比例式；正比；反比；相關之基本運算與應用問題，教學情境應以有意義之比值為例。</w:t>
            </w:r>
          </w:p>
          <w:p w14:paraId="448371BE" w14:textId="77777777" w:rsidR="00B42FC1" w:rsidRPr="003C1E8D" w:rsidRDefault="00B42FC1" w:rsidP="00B70FCE">
            <w:pPr>
              <w:widowControl w:val="0"/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sz w:val="24"/>
                <w:szCs w:val="24"/>
              </w:rPr>
              <w:t>N-9-1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連比：連比的記錄；連比推</w:t>
            </w:r>
          </w:p>
          <w:p w14:paraId="01AF4F28" w14:textId="77777777" w:rsidR="00B42FC1" w:rsidRPr="003C1E8D" w:rsidRDefault="00B42FC1" w:rsidP="00B70FCE">
            <w:pPr>
              <w:widowControl w:val="0"/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理；連比例式；及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lastRenderedPageBreak/>
              <w:t>其基本運算與相關應用問題；涉及複</w:t>
            </w:r>
          </w:p>
          <w:p w14:paraId="3D7C6FCC" w14:textId="77777777" w:rsidR="00B42FC1" w:rsidRPr="003C1E8D" w:rsidRDefault="00B42FC1" w:rsidP="00B70FCE">
            <w:pPr>
              <w:widowControl w:val="0"/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雜數值時使用計算機協助計算。</w:t>
            </w:r>
          </w:p>
        </w:tc>
        <w:tc>
          <w:tcPr>
            <w:tcW w:w="1985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9D9BCC7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lastRenderedPageBreak/>
              <w:t>單元名稱:</w:t>
            </w:r>
          </w:p>
          <w:p w14:paraId="612BFCB3" w14:textId="77777777" w:rsidR="00B42FC1" w:rsidRPr="003C1E8D" w:rsidRDefault="00D06904" w:rsidP="003C1E8D">
            <w:pPr>
              <w:pStyle w:val="a7"/>
              <w:numPr>
                <w:ilvl w:val="0"/>
                <w:numId w:val="20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節流大作戰、</w:t>
            </w:r>
          </w:p>
          <w:p w14:paraId="6F8A5A22" w14:textId="77777777" w:rsidR="00B42FC1" w:rsidRPr="003C1E8D" w:rsidRDefault="00D06904" w:rsidP="003C1E8D">
            <w:pPr>
              <w:pStyle w:val="a7"/>
              <w:numPr>
                <w:ilvl w:val="0"/>
                <w:numId w:val="20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棒球滾飛比、</w:t>
            </w:r>
          </w:p>
          <w:p w14:paraId="29B0B4E7" w14:textId="77777777" w:rsidR="00B42FC1" w:rsidRPr="003C1E8D" w:rsidRDefault="00D06904" w:rsidP="003C1E8D">
            <w:pPr>
              <w:pStyle w:val="a7"/>
              <w:numPr>
                <w:ilvl w:val="0"/>
                <w:numId w:val="20"/>
              </w:numPr>
              <w:ind w:leftChars="0" w:left="198" w:hanging="175"/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你穿哪號鞋？</w:t>
            </w:r>
          </w:p>
          <w:p w14:paraId="7B18C0C8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7FA8A1B4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035069B6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活動一：</w:t>
            </w:r>
          </w:p>
          <w:p w14:paraId="3EF40D36" w14:textId="01149B15" w:rsidR="007F2874" w:rsidRPr="003C1E8D" w:rsidRDefault="007F2874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找出題目關鍵字，複習相關的數學性質(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一元一次不等式</w:t>
            </w:r>
          </w:p>
          <w:p w14:paraId="33AB9CE6" w14:textId="77777777" w:rsidR="00B42FC1" w:rsidRPr="003C1E8D" w:rsidRDefault="007F2874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、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比例式與正反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lastRenderedPageBreak/>
              <w:t>比)</w:t>
            </w:r>
          </w:p>
          <w:p w14:paraId="59AEEA96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266A5DD3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活動二：</w:t>
            </w:r>
          </w:p>
          <w:p w14:paraId="599E3F9E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引導同學上台發表</w:t>
            </w:r>
          </w:p>
          <w:p w14:paraId="26FB73AE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1791A78A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三</w:t>
            </w: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：</w:t>
            </w:r>
          </w:p>
          <w:p w14:paraId="49D51DFE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讓同學互相觀摩</w:t>
            </w:r>
          </w:p>
          <w:p w14:paraId="7CF3EB79" w14:textId="77777777" w:rsidR="00B42FC1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解題過程及提出建議</w:t>
            </w:r>
          </w:p>
          <w:p w14:paraId="174BCC45" w14:textId="77777777" w:rsidR="00117E36" w:rsidRDefault="00117E36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28BC4941" w14:textId="77777777" w:rsidR="00117E36" w:rsidRDefault="00117E36" w:rsidP="003C1E8D">
            <w:pPr>
              <w:jc w:val="left"/>
              <w:rPr>
                <w:rFonts w:ascii="BiauKai" w:eastAsia="BiauKai" w:hAnsi="BiauKai"/>
              </w:rPr>
            </w:pPr>
          </w:p>
          <w:p w14:paraId="3F4C98C6" w14:textId="77777777" w:rsidR="00C13B43" w:rsidRDefault="00C13B43" w:rsidP="003C1E8D">
            <w:pPr>
              <w:jc w:val="left"/>
              <w:rPr>
                <w:rFonts w:ascii="BiauKai" w:eastAsia="BiauKai" w:hAnsi="BiauKai"/>
              </w:rPr>
            </w:pPr>
          </w:p>
          <w:p w14:paraId="6F1AF2BB" w14:textId="77777777" w:rsidR="00C13B43" w:rsidRDefault="00C13B43" w:rsidP="003C1E8D">
            <w:pPr>
              <w:jc w:val="left"/>
              <w:rPr>
                <w:rFonts w:ascii="BiauKai" w:eastAsia="BiauKai" w:hAnsi="BiauKai"/>
              </w:rPr>
            </w:pPr>
          </w:p>
          <w:p w14:paraId="3AF4EB66" w14:textId="77777777" w:rsidR="00C13B43" w:rsidRDefault="00C13B43" w:rsidP="003C1E8D">
            <w:pPr>
              <w:jc w:val="left"/>
              <w:rPr>
                <w:rFonts w:ascii="BiauKai" w:eastAsia="BiauKai" w:hAnsi="BiauKai"/>
              </w:rPr>
            </w:pPr>
          </w:p>
          <w:p w14:paraId="7C9E95FD" w14:textId="77DED742" w:rsidR="00C13B43" w:rsidRPr="003C1E8D" w:rsidRDefault="00C13B43" w:rsidP="003C1E8D">
            <w:pPr>
              <w:jc w:val="left"/>
              <w:rPr>
                <w:rFonts w:ascii="BiauKai" w:eastAsia="BiauKai" w:hAnsi="BiauKai"/>
              </w:rPr>
            </w:pPr>
          </w:p>
        </w:tc>
        <w:tc>
          <w:tcPr>
            <w:tcW w:w="537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AED09B0" w14:textId="77777777" w:rsidR="00B42FC1" w:rsidRPr="003C1E8D" w:rsidRDefault="00B42FC1" w:rsidP="000703EA">
            <w:pPr>
              <w:ind w:left="317" w:hanging="317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lastRenderedPageBreak/>
              <w:t>3</w:t>
            </w:r>
          </w:p>
        </w:tc>
        <w:tc>
          <w:tcPr>
            <w:tcW w:w="2156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2998BAB" w14:textId="77777777" w:rsidR="00B42FC1" w:rsidRPr="003C1E8D" w:rsidRDefault="00B42FC1" w:rsidP="00B42FC1">
            <w:pPr>
              <w:pStyle w:val="a7"/>
              <w:numPr>
                <w:ilvl w:val="0"/>
                <w:numId w:val="10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利用投影片以及講述方式，讓同學理解題意，找出解題關鍵。</w:t>
            </w:r>
          </w:p>
          <w:p w14:paraId="778FD3CB" w14:textId="77777777" w:rsidR="00B42FC1" w:rsidRPr="003C1E8D" w:rsidRDefault="00B42FC1" w:rsidP="00B42FC1">
            <w:pPr>
              <w:pStyle w:val="a7"/>
              <w:numPr>
                <w:ilvl w:val="0"/>
                <w:numId w:val="10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教師複習相關單元的性質。</w:t>
            </w:r>
          </w:p>
          <w:p w14:paraId="63BD072F" w14:textId="77777777" w:rsidR="00B42FC1" w:rsidRPr="003C1E8D" w:rsidRDefault="00B42FC1" w:rsidP="00B42FC1">
            <w:pPr>
              <w:pStyle w:val="a7"/>
              <w:numPr>
                <w:ilvl w:val="0"/>
                <w:numId w:val="10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各組學生討論並指派上台分享。</w:t>
            </w:r>
          </w:p>
          <w:p w14:paraId="65C97A67" w14:textId="77777777" w:rsidR="00B42FC1" w:rsidRPr="003C1E8D" w:rsidRDefault="00B42FC1" w:rsidP="00B42FC1">
            <w:pPr>
              <w:pStyle w:val="1"/>
              <w:numPr>
                <w:ilvl w:val="0"/>
                <w:numId w:val="10"/>
              </w:numPr>
              <w:jc w:val="both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教師給予回饋。</w:t>
            </w:r>
          </w:p>
        </w:tc>
        <w:tc>
          <w:tcPr>
            <w:tcW w:w="1559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D69A392" w14:textId="77777777" w:rsidR="00B42FC1" w:rsidRPr="003C1E8D" w:rsidRDefault="00B42FC1" w:rsidP="00B70FCE">
            <w:pPr>
              <w:ind w:left="311" w:hanging="219"/>
              <w:rPr>
                <w:rFonts w:ascii="BiauKai" w:eastAsia="BiauKai" w:hAnsi="BiauKai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1.實作</w:t>
            </w:r>
          </w:p>
          <w:p w14:paraId="58B5164B" w14:textId="77777777" w:rsidR="00B42FC1" w:rsidRPr="003C1E8D" w:rsidRDefault="00B42FC1" w:rsidP="00B70FCE">
            <w:pPr>
              <w:ind w:left="311" w:hanging="219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2.討論</w:t>
            </w:r>
          </w:p>
          <w:p w14:paraId="362517A2" w14:textId="77777777" w:rsidR="00B42FC1" w:rsidRPr="003C1E8D" w:rsidRDefault="00B42FC1" w:rsidP="00B70FCE">
            <w:pPr>
              <w:ind w:left="92" w:hanging="7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3.口頭回答</w:t>
            </w:r>
          </w:p>
          <w:p w14:paraId="48087A44" w14:textId="77777777" w:rsidR="00B42FC1" w:rsidRPr="003C1E8D" w:rsidRDefault="00B42FC1" w:rsidP="00B70FCE">
            <w:pPr>
              <w:ind w:left="311" w:hanging="219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4.</w:t>
            </w:r>
            <w:r w:rsidRPr="003C1E8D">
              <w:rPr>
                <w:rFonts w:ascii="BiauKai" w:eastAsia="BiauKai" w:hAnsi="BiauKai" w:cs="標楷體"/>
                <w:color w:val="auto"/>
                <w:sz w:val="24"/>
                <w:szCs w:val="24"/>
              </w:rPr>
              <w:t>觀察記錄</w:t>
            </w:r>
          </w:p>
          <w:p w14:paraId="0847696F" w14:textId="77777777" w:rsidR="00B42FC1" w:rsidRPr="003C1E8D" w:rsidRDefault="00B42FC1" w:rsidP="00B70FCE">
            <w:pPr>
              <w:ind w:left="92" w:hanging="7"/>
              <w:rPr>
                <w:rFonts w:ascii="BiauKai" w:eastAsia="BiauKai" w:hAnsi="BiauKa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6A47BED" w14:textId="77777777" w:rsidR="00DF4F6D" w:rsidRPr="003C1E8D" w:rsidRDefault="00DF4F6D" w:rsidP="00DF4F6D">
            <w:pPr>
              <w:jc w:val="center"/>
              <w:rPr>
                <w:rFonts w:ascii="BiauKai" w:eastAsia="BiauKai" w:hAnsi="BiauKai" w:cs="AVGmdBU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00000A"/>
                <w:sz w:val="24"/>
                <w:szCs w:val="24"/>
              </w:rPr>
              <w:t>環境教育、</w:t>
            </w:r>
          </w:p>
          <w:p w14:paraId="5F32FA34" w14:textId="77777777" w:rsidR="00B42FC1" w:rsidRPr="003C1E8D" w:rsidRDefault="00B42FC1" w:rsidP="00B70FCE">
            <w:pPr>
              <w:ind w:left="-22" w:hanging="7"/>
              <w:jc w:val="center"/>
              <w:rPr>
                <w:rFonts w:ascii="BiauKai" w:eastAsia="BiauKai" w:hAnsi="BiauKai" w:cs="AVGmdBU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DFKaiShu-SB-Estd-BF" w:hint="eastAsia"/>
                <w:color w:val="00000A"/>
                <w:sz w:val="24"/>
                <w:szCs w:val="24"/>
              </w:rPr>
              <w:t>品德</w:t>
            </w:r>
            <w:r w:rsidRPr="003C1E8D">
              <w:rPr>
                <w:rFonts w:ascii="BiauKai" w:eastAsia="BiauKai" w:hAnsi="BiauKai" w:cs="AVGmdBU" w:hint="eastAsia"/>
                <w:color w:val="00000A"/>
                <w:sz w:val="24"/>
                <w:szCs w:val="24"/>
              </w:rPr>
              <w:t>教育</w:t>
            </w:r>
            <w:r w:rsidRPr="003C1E8D">
              <w:rPr>
                <w:rFonts w:ascii="BiauKai" w:eastAsia="BiauKai" w:hAnsi="BiauKai" w:cs="AVGmdBU"/>
                <w:color w:val="00000A"/>
                <w:sz w:val="24"/>
                <w:szCs w:val="24"/>
              </w:rPr>
              <w:t>、</w:t>
            </w:r>
          </w:p>
          <w:p w14:paraId="41B58531" w14:textId="77777777" w:rsidR="00B42FC1" w:rsidRPr="003C1E8D" w:rsidRDefault="00B42FC1" w:rsidP="00B70FCE">
            <w:pPr>
              <w:ind w:left="-22" w:hanging="7"/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AVGmdBU" w:hint="eastAsia"/>
                <w:color w:val="00000A"/>
                <w:sz w:val="24"/>
                <w:szCs w:val="24"/>
              </w:rPr>
              <w:t>國際教育、</w:t>
            </w:r>
            <w:r w:rsidRPr="003C1E8D">
              <w:rPr>
                <w:rFonts w:ascii="BiauKai" w:eastAsia="BiauKai" w:hAnsi="BiauKai" w:cs="DFKaiShu-SB-Estd-BF" w:hint="eastAsia"/>
                <w:color w:val="auto"/>
                <w:sz w:val="24"/>
                <w:szCs w:val="24"/>
              </w:rPr>
              <w:t>閱</w:t>
            </w:r>
            <w:r w:rsidRPr="003C1E8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讀</w:t>
            </w: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61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BC37CA5" w14:textId="77777777" w:rsidR="00B42FC1" w:rsidRPr="003C1E8D" w:rsidRDefault="00B42FC1" w:rsidP="00B70FCE">
            <w:pPr>
              <w:snapToGrid w:val="0"/>
              <w:spacing w:line="0" w:lineRule="atLeast"/>
              <w:ind w:hanging="7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</w:rPr>
              <w:t>題目在表後</w:t>
            </w:r>
          </w:p>
        </w:tc>
      </w:tr>
      <w:tr w:rsidR="00B42FC1" w:rsidRPr="003C1E8D" w14:paraId="2A67198F" w14:textId="77777777" w:rsidTr="000703EA">
        <w:trPr>
          <w:trHeight w:val="689"/>
        </w:trPr>
        <w:tc>
          <w:tcPr>
            <w:tcW w:w="1247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  <w:vAlign w:val="center"/>
          </w:tcPr>
          <w:p w14:paraId="1A997120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lastRenderedPageBreak/>
              <w:t>第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16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週</w:t>
            </w:r>
          </w:p>
          <w:p w14:paraId="0B959E8A" w14:textId="56EEFDB3" w:rsidR="00B42FC1" w:rsidRPr="003C1E8D" w:rsidRDefault="003C1E8D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第1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7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週</w:t>
            </w:r>
          </w:p>
          <w:p w14:paraId="05EFBECF" w14:textId="77777777" w:rsidR="00B42FC1" w:rsidRPr="003C1E8D" w:rsidRDefault="00B42FC1" w:rsidP="00B70FCE">
            <w:pPr>
              <w:jc w:val="center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第</w:t>
            </w: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t>18</w:t>
            </w:r>
            <w:r w:rsidRPr="003C1E8D">
              <w:rPr>
                <w:rFonts w:ascii="BiauKai" w:eastAsia="BiauKai" w:hAnsi="BiauKai"/>
                <w:color w:val="00000A"/>
                <w:sz w:val="24"/>
                <w:szCs w:val="24"/>
              </w:rPr>
              <w:t>週</w:t>
            </w:r>
          </w:p>
        </w:tc>
        <w:tc>
          <w:tcPr>
            <w:tcW w:w="2211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5977BC8A" w14:textId="77777777" w:rsidR="00B42FC1" w:rsidRPr="003C1E8D" w:rsidRDefault="00B42FC1" w:rsidP="00B70FCE">
            <w:pPr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n-IV-7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辨識數列的規律性，以數學符號表徵生活中的數</w:t>
            </w:r>
            <w:r w:rsidRPr="003C1E8D">
              <w:rPr>
                <w:rFonts w:ascii="新細明體" w:eastAsia="新細明體" w:hAnsi="新細明體" w:cs="新細明體" w:hint="eastAsia"/>
                <w:color w:val="00000A"/>
                <w:sz w:val="24"/>
                <w:szCs w:val="24"/>
              </w:rPr>
              <w:t>量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關係與規律，認識等差數列與等比數列，並能依首項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lastRenderedPageBreak/>
              <w:t>與公差或公比計算其他各項。</w:t>
            </w:r>
          </w:p>
          <w:p w14:paraId="6188D834" w14:textId="77777777" w:rsidR="00B42FC1" w:rsidRPr="003C1E8D" w:rsidRDefault="00B42FC1" w:rsidP="00B70FCE">
            <w:pPr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n-IV-8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理解等差級數的求和公式，並能運用到日常生活的情境解決問題。</w:t>
            </w:r>
          </w:p>
          <w:p w14:paraId="59DB31C9" w14:textId="77777777" w:rsidR="00B42FC1" w:rsidRPr="003C1E8D" w:rsidRDefault="00B42FC1" w:rsidP="00B70FCE">
            <w:pPr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n-IV-1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理解因數、倍數、質數、最大公因數、最小公倍數的意義及熟練其計算，並能</w:t>
            </w:r>
          </w:p>
          <w:p w14:paraId="4911BF44" w14:textId="77777777" w:rsidR="00B42FC1" w:rsidRPr="003C1E8D" w:rsidRDefault="00B42FC1" w:rsidP="00B70FCE">
            <w:pPr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運用到日常生活的情境解決問題。</w:t>
            </w:r>
          </w:p>
          <w:p w14:paraId="48E365F9" w14:textId="77777777" w:rsidR="00B42FC1" w:rsidRPr="003C1E8D" w:rsidRDefault="00B42FC1" w:rsidP="00B70FCE">
            <w:pPr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a-IV-6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理解一元二次方程式及其解的意義，能以因式分解和配方法求解和驗算，並 能運用到日常生活的情境解決問題。</w:t>
            </w:r>
          </w:p>
        </w:tc>
        <w:tc>
          <w:tcPr>
            <w:tcW w:w="2212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56CBEC3B" w14:textId="77777777" w:rsidR="00B42FC1" w:rsidRPr="003C1E8D" w:rsidRDefault="00B42FC1" w:rsidP="00B70FCE">
            <w:pPr>
              <w:pStyle w:val="1"/>
              <w:ind w:left="0" w:firstLine="0"/>
              <w:jc w:val="both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lastRenderedPageBreak/>
              <w:t>N-8-3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認識數列：生活中常見的數列及其規律性（包括圖形的規律性）。</w:t>
            </w:r>
          </w:p>
          <w:p w14:paraId="6832670D" w14:textId="77777777" w:rsidR="00B42FC1" w:rsidRPr="003C1E8D" w:rsidRDefault="00B42FC1" w:rsidP="00B70FCE">
            <w:pPr>
              <w:pStyle w:val="1"/>
              <w:ind w:left="0" w:firstLine="0"/>
              <w:jc w:val="both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N-8-5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等差級數求和：等差級數求和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lastRenderedPageBreak/>
              <w:t>公式；生活中相關的問題。</w:t>
            </w:r>
          </w:p>
          <w:p w14:paraId="70A852D5" w14:textId="77777777" w:rsidR="00B42FC1" w:rsidRPr="003C1E8D" w:rsidRDefault="00B42FC1" w:rsidP="00B70FCE">
            <w:pPr>
              <w:pStyle w:val="1"/>
              <w:ind w:left="0" w:firstLine="0"/>
              <w:jc w:val="both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N-7-2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質 因 數 分 解的標準分解式：質因數分解的標準分解式，並能用於求因數及倍數的問題。</w:t>
            </w:r>
          </w:p>
          <w:p w14:paraId="047EB1EA" w14:textId="77777777" w:rsidR="00B42FC1" w:rsidRPr="003C1E8D" w:rsidRDefault="00B42FC1" w:rsidP="00B70FCE">
            <w:pPr>
              <w:pStyle w:val="1"/>
              <w:ind w:left="0" w:firstLine="0"/>
              <w:jc w:val="both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A-8-7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1985" w:type="dxa"/>
            <w:tcBorders>
              <w:top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  <w:vAlign w:val="center"/>
          </w:tcPr>
          <w:p w14:paraId="0B7C0D4B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lastRenderedPageBreak/>
              <w:t>單元名稱:</w:t>
            </w:r>
          </w:p>
          <w:p w14:paraId="31169AF6" w14:textId="3FBAD3A0" w:rsidR="00B42FC1" w:rsidRPr="003C1E8D" w:rsidRDefault="00DF4F6D" w:rsidP="003C1E8D">
            <w:pPr>
              <w:pStyle w:val="a7"/>
              <w:numPr>
                <w:ilvl w:val="0"/>
                <w:numId w:val="21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計算機的秘密</w:t>
            </w:r>
          </w:p>
          <w:p w14:paraId="4B43A95B" w14:textId="7D5565CB" w:rsidR="00DF4F6D" w:rsidRPr="003C1E8D" w:rsidRDefault="00FE2C23" w:rsidP="003C1E8D">
            <w:pPr>
              <w:pStyle w:val="a7"/>
              <w:numPr>
                <w:ilvl w:val="0"/>
                <w:numId w:val="21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超值特餐問題</w:t>
            </w:r>
          </w:p>
          <w:p w14:paraId="7DC4E7AA" w14:textId="77777777" w:rsidR="00FE2C23" w:rsidRPr="003C1E8D" w:rsidRDefault="00FE2C23" w:rsidP="003C1E8D">
            <w:pPr>
              <w:pStyle w:val="a7"/>
              <w:numPr>
                <w:ilvl w:val="0"/>
                <w:numId w:val="21"/>
              </w:numPr>
              <w:ind w:leftChars="0" w:left="198" w:hanging="175"/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color w:val="auto"/>
                <w:kern w:val="2"/>
                <w:sz w:val="24"/>
                <w:szCs w:val="22"/>
              </w:rPr>
              <w:t>你不知道的</w:t>
            </w:r>
            <w:r w:rsidRPr="003C1E8D">
              <w:rPr>
                <w:rFonts w:ascii="BiauKai" w:eastAsia="BiauKai" w:hAnsi="BiauKai" w:hint="eastAsia"/>
                <w:color w:val="auto"/>
                <w:kern w:val="2"/>
                <w:sz w:val="24"/>
                <w:szCs w:val="22"/>
              </w:rPr>
              <w:lastRenderedPageBreak/>
              <w:t>Youtuber</w:t>
            </w:r>
          </w:p>
          <w:p w14:paraId="05F85C46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23F8921E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120A5494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活動一：</w:t>
            </w:r>
          </w:p>
          <w:p w14:paraId="315B76C7" w14:textId="77777777" w:rsidR="007F2874" w:rsidRPr="003C1E8D" w:rsidRDefault="007F2874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找出題目關鍵字，複習相關的數學性質(</w:t>
            </w: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找規律性與等差數列</w:t>
            </w:r>
          </w:p>
          <w:p w14:paraId="1CE86EEF" w14:textId="77777777" w:rsidR="00B42FC1" w:rsidRPr="003C1E8D" w:rsidRDefault="007F2874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、</w:t>
            </w:r>
            <w:r w:rsidR="00142471" w:rsidRPr="003C1E8D">
              <w:rPr>
                <w:rFonts w:ascii="BiauKai" w:eastAsia="BiauKai" w:hAnsi="BiauKai" w:hint="eastAsia"/>
                <w:sz w:val="24"/>
                <w:szCs w:val="24"/>
              </w:rPr>
              <w:t>一元二次方程式)</w:t>
            </w:r>
          </w:p>
          <w:p w14:paraId="1BF49AF9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</w:p>
          <w:p w14:paraId="11E9F543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活動二：</w:t>
            </w:r>
          </w:p>
          <w:p w14:paraId="5772C4A9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引導同學上台發表</w:t>
            </w:r>
          </w:p>
          <w:p w14:paraId="68EF5F82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  <w:p w14:paraId="422FEF72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活動</w:t>
            </w: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三</w:t>
            </w:r>
            <w:r w:rsidRPr="003C1E8D">
              <w:rPr>
                <w:rFonts w:ascii="BiauKai" w:eastAsia="BiauKai" w:hAnsi="BiauKai" w:cs="標楷體"/>
                <w:color w:val="00000A"/>
                <w:sz w:val="24"/>
                <w:szCs w:val="24"/>
              </w:rPr>
              <w:t>：</w:t>
            </w:r>
          </w:p>
          <w:p w14:paraId="4401AD7F" w14:textId="77777777" w:rsidR="00B42FC1" w:rsidRPr="003C1E8D" w:rsidRDefault="00B42FC1" w:rsidP="003C1E8D">
            <w:pPr>
              <w:jc w:val="left"/>
              <w:rPr>
                <w:rFonts w:ascii="BiauKai" w:eastAsia="BiauKai" w:hAnsi="BiauKai" w:cs="標楷體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讓同學互相觀摩</w:t>
            </w:r>
          </w:p>
          <w:p w14:paraId="0F69CD1D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cs="標楷體" w:hint="eastAsia"/>
                <w:color w:val="00000A"/>
                <w:sz w:val="24"/>
                <w:szCs w:val="24"/>
              </w:rPr>
              <w:t>解題過程及提出建議</w:t>
            </w:r>
          </w:p>
          <w:p w14:paraId="68EE7B31" w14:textId="77777777" w:rsidR="00B42FC1" w:rsidRPr="003C1E8D" w:rsidRDefault="00B42FC1" w:rsidP="003C1E8D">
            <w:pPr>
              <w:jc w:val="left"/>
              <w:rPr>
                <w:rFonts w:ascii="BiauKai" w:eastAsia="BiauKai" w:hAnsi="BiauKai"/>
                <w:sz w:val="24"/>
                <w:szCs w:val="24"/>
              </w:rPr>
            </w:pPr>
          </w:p>
        </w:tc>
        <w:tc>
          <w:tcPr>
            <w:tcW w:w="537" w:type="dxa"/>
            <w:tcBorders>
              <w:top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1FF906B5" w14:textId="77777777" w:rsidR="00B42FC1" w:rsidRPr="003C1E8D" w:rsidRDefault="00B42FC1" w:rsidP="000703EA">
            <w:pPr>
              <w:ind w:left="317" w:hanging="317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  <w:color w:val="00000A"/>
                <w:sz w:val="24"/>
                <w:szCs w:val="24"/>
              </w:rPr>
              <w:lastRenderedPageBreak/>
              <w:t>3</w:t>
            </w:r>
          </w:p>
        </w:tc>
        <w:tc>
          <w:tcPr>
            <w:tcW w:w="2156" w:type="dxa"/>
            <w:tcBorders>
              <w:top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2F83038E" w14:textId="77777777" w:rsidR="00B42FC1" w:rsidRPr="003C1E8D" w:rsidRDefault="00B42FC1" w:rsidP="00B42FC1">
            <w:pPr>
              <w:pStyle w:val="a7"/>
              <w:numPr>
                <w:ilvl w:val="0"/>
                <w:numId w:val="11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利用投影片以及講述方式，讓同學理解題意，找出解題關鍵。</w:t>
            </w:r>
          </w:p>
          <w:p w14:paraId="502C2218" w14:textId="77777777" w:rsidR="00B42FC1" w:rsidRPr="003C1E8D" w:rsidRDefault="00B42FC1" w:rsidP="00B42FC1">
            <w:pPr>
              <w:pStyle w:val="a7"/>
              <w:numPr>
                <w:ilvl w:val="0"/>
                <w:numId w:val="11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教師複習相關</w:t>
            </w: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lastRenderedPageBreak/>
              <w:t>單元的性質。</w:t>
            </w:r>
          </w:p>
          <w:p w14:paraId="4824E5CF" w14:textId="77777777" w:rsidR="00B42FC1" w:rsidRPr="003C1E8D" w:rsidRDefault="00B42FC1" w:rsidP="00B42FC1">
            <w:pPr>
              <w:pStyle w:val="a7"/>
              <w:numPr>
                <w:ilvl w:val="0"/>
                <w:numId w:val="11"/>
              </w:numPr>
              <w:ind w:leftChars="0"/>
              <w:jc w:val="left"/>
              <w:rPr>
                <w:rFonts w:ascii="BiauKai" w:eastAsia="BiauKai" w:hAnsi="BiauKai" w:cs="標楷體"/>
                <w:color w:val="auto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各組學生討論並指派上台分享。</w:t>
            </w:r>
          </w:p>
          <w:p w14:paraId="4A91100A" w14:textId="77777777" w:rsidR="00B42FC1" w:rsidRPr="003C1E8D" w:rsidRDefault="00B42FC1" w:rsidP="00B42FC1">
            <w:pPr>
              <w:pStyle w:val="1"/>
              <w:numPr>
                <w:ilvl w:val="0"/>
                <w:numId w:val="11"/>
              </w:numPr>
              <w:jc w:val="both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標楷體" w:hint="eastAsia"/>
                <w:color w:val="auto"/>
                <w:sz w:val="24"/>
                <w:szCs w:val="24"/>
              </w:rPr>
              <w:t>教師給予回饋。</w:t>
            </w:r>
          </w:p>
        </w:tc>
        <w:tc>
          <w:tcPr>
            <w:tcW w:w="1559" w:type="dxa"/>
            <w:tcBorders>
              <w:top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3A21214E" w14:textId="77777777" w:rsidR="00B42FC1" w:rsidRPr="003C1E8D" w:rsidRDefault="00B42FC1" w:rsidP="00B70FCE">
            <w:pPr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lastRenderedPageBreak/>
              <w:t>1.實作</w:t>
            </w:r>
          </w:p>
          <w:p w14:paraId="240786BA" w14:textId="77777777" w:rsidR="00B42FC1" w:rsidRPr="003C1E8D" w:rsidRDefault="00B42FC1" w:rsidP="00B70FCE">
            <w:pPr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2.討論</w:t>
            </w:r>
          </w:p>
          <w:p w14:paraId="4FC85BCB" w14:textId="77777777" w:rsidR="00B42FC1" w:rsidRPr="003C1E8D" w:rsidRDefault="00B42FC1" w:rsidP="00B70FCE">
            <w:pPr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3.口頭回答</w:t>
            </w:r>
          </w:p>
          <w:p w14:paraId="54766CDC" w14:textId="77777777" w:rsidR="00B42FC1" w:rsidRPr="003C1E8D" w:rsidRDefault="00B42FC1" w:rsidP="00B70FCE">
            <w:pPr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hint="eastAsia"/>
                <w:sz w:val="24"/>
                <w:szCs w:val="24"/>
              </w:rPr>
              <w:t>4.觀察記錄</w:t>
            </w:r>
          </w:p>
          <w:p w14:paraId="5E3B2643" w14:textId="77777777" w:rsidR="00B42FC1" w:rsidRPr="003C1E8D" w:rsidRDefault="00B42FC1" w:rsidP="00B70FCE">
            <w:pPr>
              <w:ind w:left="92" w:hanging="7"/>
              <w:rPr>
                <w:rFonts w:ascii="BiauKai" w:eastAsia="BiauKai" w:hAnsi="BiauKa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1E37B939" w14:textId="77777777" w:rsidR="00B42FC1" w:rsidRPr="003C1E8D" w:rsidRDefault="00EF2930" w:rsidP="00B70FCE">
            <w:pPr>
              <w:ind w:firstLine="0"/>
              <w:rPr>
                <w:rFonts w:ascii="BiauKai" w:eastAsia="BiauKai" w:hAnsi="BiauKai" w:cs="AVGmdBU"/>
                <w:color w:val="00000A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健康體適能、</w:t>
            </w:r>
            <w:r w:rsidR="00B42FC1" w:rsidRPr="003C1E8D">
              <w:rPr>
                <w:rFonts w:ascii="BiauKai" w:eastAsia="BiauKai" w:hAnsi="BiauKai" w:hint="eastAsia"/>
                <w:sz w:val="24"/>
                <w:szCs w:val="24"/>
              </w:rPr>
              <w:t>安全</w:t>
            </w:r>
            <w:r w:rsidR="00B42FC1" w:rsidRPr="003C1E8D">
              <w:rPr>
                <w:rFonts w:ascii="BiauKai" w:eastAsia="BiauKai" w:hAnsi="BiauKai" w:cs="AVGmdBU" w:hint="eastAsia"/>
                <w:color w:val="00000A"/>
                <w:sz w:val="24"/>
                <w:szCs w:val="24"/>
              </w:rPr>
              <w:t>教育、</w:t>
            </w:r>
          </w:p>
          <w:p w14:paraId="5AC9943A" w14:textId="77777777" w:rsidR="00B42FC1" w:rsidRPr="003C1E8D" w:rsidRDefault="00B42FC1" w:rsidP="00B70FCE">
            <w:pPr>
              <w:ind w:firstLine="0"/>
              <w:rPr>
                <w:rFonts w:ascii="BiauKai" w:eastAsia="BiauKai" w:hAnsi="BiauKai"/>
                <w:sz w:val="24"/>
                <w:szCs w:val="24"/>
              </w:rPr>
            </w:pPr>
            <w:r w:rsidRPr="003C1E8D">
              <w:rPr>
                <w:rFonts w:ascii="BiauKai" w:eastAsia="BiauKai" w:hAnsi="BiauKai" w:cs="AVGmdBU" w:hint="eastAsia"/>
                <w:color w:val="00000A"/>
                <w:sz w:val="24"/>
                <w:szCs w:val="24"/>
              </w:rPr>
              <w:t xml:space="preserve"> </w:t>
            </w:r>
            <w:r w:rsidRPr="003C1E8D">
              <w:rPr>
                <w:rFonts w:ascii="BiauKai" w:eastAsia="BiauKai" w:hAnsi="BiauKai" w:cs="DFKaiShu-SB-Estd-BF" w:hint="eastAsia"/>
                <w:color w:val="auto"/>
                <w:sz w:val="24"/>
                <w:szCs w:val="24"/>
              </w:rPr>
              <w:t>閱</w:t>
            </w:r>
            <w:r w:rsidRPr="003C1E8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讀</w:t>
            </w:r>
            <w:r w:rsidRPr="003C1E8D">
              <w:rPr>
                <w:rFonts w:ascii="BiauKai" w:eastAsia="BiauKai" w:hAnsi="BiauKai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610" w:type="dxa"/>
            <w:tcBorders>
              <w:top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auto"/>
          </w:tcPr>
          <w:p w14:paraId="02484AB8" w14:textId="77777777" w:rsidR="00B42FC1" w:rsidRPr="003C1E8D" w:rsidRDefault="00B42FC1" w:rsidP="00B70FCE">
            <w:pPr>
              <w:snapToGrid w:val="0"/>
              <w:spacing w:line="0" w:lineRule="atLeast"/>
              <w:ind w:hanging="7"/>
              <w:rPr>
                <w:rFonts w:ascii="BiauKai" w:eastAsia="BiauKai" w:hAnsi="BiauKai"/>
              </w:rPr>
            </w:pPr>
            <w:r w:rsidRPr="003C1E8D">
              <w:rPr>
                <w:rFonts w:ascii="BiauKai" w:eastAsia="BiauKai" w:hAnsi="BiauKai" w:hint="eastAsia"/>
              </w:rPr>
              <w:t>題目在表後</w:t>
            </w:r>
          </w:p>
        </w:tc>
      </w:tr>
    </w:tbl>
    <w:p w14:paraId="772F2283" w14:textId="77777777" w:rsidR="009C2A37" w:rsidRDefault="009C2A37" w:rsidP="009C2A37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14:paraId="664BEE4E" w14:textId="77777777" w:rsidR="009C2A37" w:rsidRDefault="009C2A37" w:rsidP="009C2A37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14:paraId="31E37ECE" w14:textId="77777777" w:rsidR="009C2A37" w:rsidRDefault="009C2A37" w:rsidP="009C2A37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14:paraId="7F846CFD" w14:textId="77777777" w:rsidR="009C2A37" w:rsidRDefault="009C2A37" w:rsidP="009C2A37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14:paraId="1656230B" w14:textId="77777777" w:rsidR="009C2A37" w:rsidRDefault="009C2A37" w:rsidP="009C2A37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018B1D83" w14:textId="77777777" w:rsidR="009C2A37" w:rsidRDefault="009C2A37" w:rsidP="009C2A37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C2A37" w14:paraId="7EDB25C7" w14:textId="77777777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7ED20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0C9DA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CA4B7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79EE6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7D404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D8C45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9C2A37" w14:paraId="7BF81449" w14:textId="77777777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4718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52AAD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30936" w14:textId="77777777" w:rsidR="009C2A37" w:rsidRDefault="009C2A37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14:paraId="2E8538B5" w14:textId="77777777" w:rsidR="009C2A37" w:rsidRDefault="009C2A37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D344C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1876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319F9" w14:textId="77777777" w:rsidR="009C2A37" w:rsidRDefault="009C2A37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14:paraId="504C5CF1" w14:textId="77777777" w:rsidR="00B42FC1" w:rsidRPr="009C2A37" w:rsidRDefault="00B42FC1" w:rsidP="00B42FC1">
      <w:pPr>
        <w:widowControl w:val="0"/>
        <w:ind w:firstLine="0"/>
        <w:rPr>
          <w:rFonts w:ascii="BiauKai" w:eastAsia="BiauKai" w:hAnsi="BiauKai"/>
          <w:color w:val="auto"/>
          <w:kern w:val="2"/>
          <w:sz w:val="24"/>
          <w:szCs w:val="22"/>
        </w:rPr>
      </w:pPr>
    </w:p>
    <w:sectPr w:rsidR="00B42FC1" w:rsidRPr="009C2A37" w:rsidSect="00A64563">
      <w:footerReference w:type="default" r:id="rId10"/>
      <w:pgSz w:w="16839" w:h="11907" w:orient="landscape" w:code="9"/>
      <w:pgMar w:top="720" w:right="720" w:bottom="720" w:left="720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F077F" w14:textId="77777777" w:rsidR="00503819" w:rsidRDefault="00503819" w:rsidP="00A64563">
      <w:r>
        <w:separator/>
      </w:r>
    </w:p>
  </w:endnote>
  <w:endnote w:type="continuationSeparator" w:id="0">
    <w:p w14:paraId="09C516AB" w14:textId="77777777" w:rsidR="00503819" w:rsidRDefault="00503819" w:rsidP="00A6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iauKai">
    <w:altName w:val="Arial Unicode MS"/>
    <w:charset w:val="88"/>
    <w:family w:val="auto"/>
    <w:pitch w:val="variable"/>
    <w:sig w:usb0="00000000" w:usb1="08080000" w:usb2="00000010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1131AB" w14:textId="77777777" w:rsidR="00B32FCE" w:rsidRDefault="0050381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7183ED" w14:textId="77777777" w:rsidR="00503819" w:rsidRDefault="00503819" w:rsidP="00A64563">
      <w:r>
        <w:separator/>
      </w:r>
    </w:p>
  </w:footnote>
  <w:footnote w:type="continuationSeparator" w:id="0">
    <w:p w14:paraId="00CF3F3A" w14:textId="77777777" w:rsidR="00503819" w:rsidRDefault="00503819" w:rsidP="00A64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CA19B4"/>
    <w:lvl w:ilvl="0">
      <w:start w:val="1"/>
      <w:numFmt w:val="decimal"/>
      <w:lvlText w:val="%1."/>
      <w:lvlJc w:val="left"/>
      <w:pPr>
        <w:tabs>
          <w:tab w:val="num" w:pos="0"/>
        </w:tabs>
        <w:ind w:left="383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8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6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4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2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0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8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6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43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445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45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5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05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85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5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445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25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05" w:hanging="480"/>
      </w:pPr>
    </w:lvl>
  </w:abstractNum>
  <w:abstractNum w:abstractNumId="2">
    <w:nsid w:val="028A1E07"/>
    <w:multiLevelType w:val="hybridMultilevel"/>
    <w:tmpl w:val="EEBAE9C0"/>
    <w:lvl w:ilvl="0" w:tplc="01F0A89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08B114F4"/>
    <w:multiLevelType w:val="hybridMultilevel"/>
    <w:tmpl w:val="724C4BCA"/>
    <w:lvl w:ilvl="0" w:tplc="69E878C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">
    <w:nsid w:val="12D23D6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445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45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5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05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85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5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445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25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05" w:hanging="480"/>
      </w:pPr>
    </w:lvl>
  </w:abstractNum>
  <w:abstractNum w:abstractNumId="5">
    <w:nsid w:val="19F9203F"/>
    <w:multiLevelType w:val="hybridMultilevel"/>
    <w:tmpl w:val="B32C4F0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2DAA7E12"/>
    <w:multiLevelType w:val="hybridMultilevel"/>
    <w:tmpl w:val="4244804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38927B3C"/>
    <w:multiLevelType w:val="hybridMultilevel"/>
    <w:tmpl w:val="129A0D50"/>
    <w:lvl w:ilvl="0" w:tplc="70E44F7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D2C0675"/>
    <w:multiLevelType w:val="hybridMultilevel"/>
    <w:tmpl w:val="724C4BCA"/>
    <w:lvl w:ilvl="0" w:tplc="69E878C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9">
    <w:nsid w:val="3F003577"/>
    <w:multiLevelType w:val="hybridMultilevel"/>
    <w:tmpl w:val="32B49C5C"/>
    <w:lvl w:ilvl="0" w:tplc="F062670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>
    <w:nsid w:val="41A81149"/>
    <w:multiLevelType w:val="hybridMultilevel"/>
    <w:tmpl w:val="62B67524"/>
    <w:lvl w:ilvl="0" w:tplc="21261E44">
      <w:numFmt w:val="bullet"/>
      <w:lvlText w:val="□"/>
      <w:lvlJc w:val="left"/>
      <w:pPr>
        <w:ind w:left="383" w:hanging="360"/>
      </w:pPr>
      <w:rPr>
        <w:rFonts w:ascii="標楷體" w:eastAsia="標楷體" w:hAnsi="標楷體" w:cs="新細明體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1">
    <w:nsid w:val="43943F50"/>
    <w:multiLevelType w:val="hybridMultilevel"/>
    <w:tmpl w:val="4AA046F0"/>
    <w:lvl w:ilvl="0" w:tplc="A4DC17DA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C8143D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445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45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5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05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85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5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445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25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05" w:hanging="480"/>
      </w:pPr>
    </w:lvl>
  </w:abstractNum>
  <w:abstractNum w:abstractNumId="13">
    <w:nsid w:val="4DA577F5"/>
    <w:multiLevelType w:val="hybridMultilevel"/>
    <w:tmpl w:val="862A9892"/>
    <w:lvl w:ilvl="0" w:tplc="EBCC98C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">
    <w:nsid w:val="4F41355B"/>
    <w:multiLevelType w:val="hybridMultilevel"/>
    <w:tmpl w:val="F18054FA"/>
    <w:lvl w:ilvl="0" w:tplc="7558154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">
    <w:nsid w:val="502E3A50"/>
    <w:multiLevelType w:val="hybridMultilevel"/>
    <w:tmpl w:val="323A5CD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>
    <w:nsid w:val="5146375A"/>
    <w:multiLevelType w:val="hybridMultilevel"/>
    <w:tmpl w:val="68DE732C"/>
    <w:lvl w:ilvl="0" w:tplc="184A1F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9C65762"/>
    <w:multiLevelType w:val="hybridMultilevel"/>
    <w:tmpl w:val="E8FE13F6"/>
    <w:lvl w:ilvl="0" w:tplc="C4FA4C5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CF728C7"/>
    <w:multiLevelType w:val="hybridMultilevel"/>
    <w:tmpl w:val="C5328FD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7C6B7016"/>
    <w:multiLevelType w:val="hybridMultilevel"/>
    <w:tmpl w:val="6834264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7E636ADC"/>
    <w:multiLevelType w:val="hybridMultilevel"/>
    <w:tmpl w:val="0CA0B69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"/>
  </w:num>
  <w:num w:numId="2">
    <w:abstractNumId w:val="8"/>
  </w:num>
  <w:num w:numId="3">
    <w:abstractNumId w:val="14"/>
  </w:num>
  <w:num w:numId="4">
    <w:abstractNumId w:val="13"/>
  </w:num>
  <w:num w:numId="5">
    <w:abstractNumId w:val="9"/>
  </w:num>
  <w:num w:numId="6">
    <w:abstractNumId w:val="10"/>
  </w:num>
  <w:num w:numId="7">
    <w:abstractNumId w:val="3"/>
  </w:num>
  <w:num w:numId="8">
    <w:abstractNumId w:val="0"/>
  </w:num>
  <w:num w:numId="9">
    <w:abstractNumId w:val="1"/>
  </w:num>
  <w:num w:numId="10">
    <w:abstractNumId w:val="4"/>
  </w:num>
  <w:num w:numId="11">
    <w:abstractNumId w:val="12"/>
  </w:num>
  <w:num w:numId="12">
    <w:abstractNumId w:val="17"/>
  </w:num>
  <w:num w:numId="13">
    <w:abstractNumId w:val="11"/>
  </w:num>
  <w:num w:numId="14">
    <w:abstractNumId w:val="7"/>
  </w:num>
  <w:num w:numId="15">
    <w:abstractNumId w:val="16"/>
  </w:num>
  <w:num w:numId="16">
    <w:abstractNumId w:val="15"/>
  </w:num>
  <w:num w:numId="17">
    <w:abstractNumId w:val="20"/>
  </w:num>
  <w:num w:numId="18">
    <w:abstractNumId w:val="6"/>
  </w:num>
  <w:num w:numId="19">
    <w:abstractNumId w:val="5"/>
  </w:num>
  <w:num w:numId="20">
    <w:abstractNumId w:val="1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3B"/>
    <w:rsid w:val="000703EA"/>
    <w:rsid w:val="000A3923"/>
    <w:rsid w:val="000B437F"/>
    <w:rsid w:val="0011193B"/>
    <w:rsid w:val="00117E36"/>
    <w:rsid w:val="00142471"/>
    <w:rsid w:val="00201377"/>
    <w:rsid w:val="002440EB"/>
    <w:rsid w:val="00277BB4"/>
    <w:rsid w:val="002A6F22"/>
    <w:rsid w:val="002B1D19"/>
    <w:rsid w:val="00303267"/>
    <w:rsid w:val="00380AE2"/>
    <w:rsid w:val="003C1E8D"/>
    <w:rsid w:val="004162F4"/>
    <w:rsid w:val="00462AAF"/>
    <w:rsid w:val="004A4868"/>
    <w:rsid w:val="00503819"/>
    <w:rsid w:val="00513289"/>
    <w:rsid w:val="00591C72"/>
    <w:rsid w:val="005F2E5A"/>
    <w:rsid w:val="006B1825"/>
    <w:rsid w:val="006E1739"/>
    <w:rsid w:val="007318AE"/>
    <w:rsid w:val="007A4F7C"/>
    <w:rsid w:val="007A5722"/>
    <w:rsid w:val="007A691D"/>
    <w:rsid w:val="007F2874"/>
    <w:rsid w:val="00954789"/>
    <w:rsid w:val="009766EE"/>
    <w:rsid w:val="009C2A37"/>
    <w:rsid w:val="009E3587"/>
    <w:rsid w:val="00A64563"/>
    <w:rsid w:val="00A72B24"/>
    <w:rsid w:val="00AC2396"/>
    <w:rsid w:val="00B10074"/>
    <w:rsid w:val="00B42FC1"/>
    <w:rsid w:val="00B45000"/>
    <w:rsid w:val="00BC4916"/>
    <w:rsid w:val="00C13B43"/>
    <w:rsid w:val="00C354CC"/>
    <w:rsid w:val="00C626F5"/>
    <w:rsid w:val="00C940D6"/>
    <w:rsid w:val="00D06904"/>
    <w:rsid w:val="00D361FA"/>
    <w:rsid w:val="00D60FEE"/>
    <w:rsid w:val="00DD681F"/>
    <w:rsid w:val="00DF4F6D"/>
    <w:rsid w:val="00EF2930"/>
    <w:rsid w:val="00FE2C23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094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4563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A645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A64563"/>
    <w:rPr>
      <w:sz w:val="20"/>
      <w:szCs w:val="20"/>
    </w:rPr>
  </w:style>
  <w:style w:type="paragraph" w:styleId="a7">
    <w:name w:val="List Paragraph"/>
    <w:basedOn w:val="a"/>
    <w:uiPriority w:val="34"/>
    <w:qFormat/>
    <w:rsid w:val="00A64563"/>
    <w:pPr>
      <w:ind w:leftChars="200" w:left="480"/>
    </w:pPr>
  </w:style>
  <w:style w:type="paragraph" w:customStyle="1" w:styleId="Default">
    <w:name w:val="Default"/>
    <w:rsid w:val="00A64563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354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54CC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customStyle="1" w:styleId="1">
    <w:name w:val="清單段落1"/>
    <w:basedOn w:val="a"/>
    <w:rsid w:val="00B42FC1"/>
    <w:pPr>
      <w:suppressAutoHyphens/>
      <w:ind w:left="480"/>
      <w:jc w:val="left"/>
    </w:pPr>
    <w:rPr>
      <w:rFonts w:eastAsia="新細明體"/>
    </w:rPr>
  </w:style>
  <w:style w:type="paragraph" w:styleId="Web">
    <w:name w:val="Normal (Web)"/>
    <w:basedOn w:val="a"/>
    <w:unhideWhenUsed/>
    <w:qFormat/>
    <w:rsid w:val="009C2A37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4563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A645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A64563"/>
    <w:rPr>
      <w:sz w:val="20"/>
      <w:szCs w:val="20"/>
    </w:rPr>
  </w:style>
  <w:style w:type="paragraph" w:styleId="a7">
    <w:name w:val="List Paragraph"/>
    <w:basedOn w:val="a"/>
    <w:uiPriority w:val="34"/>
    <w:qFormat/>
    <w:rsid w:val="00A64563"/>
    <w:pPr>
      <w:ind w:leftChars="200" w:left="480"/>
    </w:pPr>
  </w:style>
  <w:style w:type="paragraph" w:customStyle="1" w:styleId="Default">
    <w:name w:val="Default"/>
    <w:rsid w:val="00A64563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354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54CC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customStyle="1" w:styleId="1">
    <w:name w:val="清單段落1"/>
    <w:basedOn w:val="a"/>
    <w:rsid w:val="00B42FC1"/>
    <w:pPr>
      <w:suppressAutoHyphens/>
      <w:ind w:left="480"/>
      <w:jc w:val="left"/>
    </w:pPr>
    <w:rPr>
      <w:rFonts w:eastAsia="新細明體"/>
    </w:rPr>
  </w:style>
  <w:style w:type="paragraph" w:styleId="Web">
    <w:name w:val="Normal (Web)"/>
    <w:basedOn w:val="a"/>
    <w:unhideWhenUsed/>
    <w:qFormat/>
    <w:rsid w:val="009C2A37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327E4-1DDE-4E3E-9198-4F68C051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14</Pages>
  <Words>670</Words>
  <Characters>3824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Angla Chen</dc:creator>
  <cp:keywords/>
  <dc:description/>
  <cp:lastModifiedBy>user</cp:lastModifiedBy>
  <cp:revision>13</cp:revision>
  <cp:lastPrinted>2021-04-28T04:34:00Z</cp:lastPrinted>
  <dcterms:created xsi:type="dcterms:W3CDTF">2021-04-28T00:53:00Z</dcterms:created>
  <dcterms:modified xsi:type="dcterms:W3CDTF">2021-06-04T03:41:00Z</dcterms:modified>
</cp:coreProperties>
</file>